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509F" w14:textId="77777777" w:rsidR="00150B58" w:rsidRPr="00EA76EA" w:rsidRDefault="00150B58" w:rsidP="0051066D">
      <w:pPr>
        <w:spacing w:before="240" w:after="400" w:line="240" w:lineRule="auto"/>
        <w:ind w:right="420"/>
        <w:rPr>
          <w:b/>
          <w:sz w:val="48"/>
          <w:szCs w:val="48"/>
          <w:lang w:val="en-AU"/>
        </w:rPr>
      </w:pP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5637D8" w14:paraId="1BBE0B69" w14:textId="77777777" w:rsidTr="00B25523">
        <w:trPr>
          <w:trHeight w:val="8976"/>
        </w:trPr>
        <w:tc>
          <w:tcPr>
            <w:tcW w:w="3178" w:type="dxa"/>
          </w:tcPr>
          <w:p w14:paraId="7C34BD39" w14:textId="77777777" w:rsidR="00150B58" w:rsidRPr="00EA76EA" w:rsidRDefault="00150B58" w:rsidP="00B25523">
            <w:pPr>
              <w:ind w:left="-509" w:right="419"/>
              <w:jc w:val="center"/>
              <w:rPr>
                <w:color w:val="595959" w:themeColor="text1" w:themeTint="A6"/>
                <w:lang w:val="en-AU"/>
              </w:rPr>
            </w:pPr>
            <w:r w:rsidRPr="00EA76EA">
              <w:rPr>
                <w:noProof/>
                <w:color w:val="595959" w:themeColor="text1" w:themeTint="A6"/>
                <w:lang w:val="en-AU"/>
              </w:rPr>
              <w:drawing>
                <wp:anchor distT="0" distB="0" distL="114300" distR="114300" simplePos="0" relativeHeight="251658240" behindDoc="1" locked="0" layoutInCell="1" allowOverlap="1" wp14:anchorId="69A3EBE9" wp14:editId="509E46C6">
                  <wp:simplePos x="0" y="0"/>
                  <wp:positionH relativeFrom="page">
                    <wp:align>center</wp:align>
                  </wp:positionH>
                  <wp:positionV relativeFrom="paragraph">
                    <wp:posOffset>0</wp:posOffset>
                  </wp:positionV>
                  <wp:extent cx="1428949" cy="1371791"/>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371791"/>
                          </a:xfrm>
                          <a:prstGeom prst="rect">
                            <a:avLst/>
                          </a:prstGeom>
                        </pic:spPr>
                      </pic:pic>
                    </a:graphicData>
                  </a:graphic>
                </wp:anchor>
              </w:drawing>
            </w:r>
          </w:p>
        </w:tc>
        <w:tc>
          <w:tcPr>
            <w:tcW w:w="6229" w:type="dxa"/>
          </w:tcPr>
          <w:p w14:paraId="0E4C2F44" w14:textId="77777777" w:rsidR="00150B58" w:rsidRPr="00EA76EA" w:rsidRDefault="00150B58"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630E00CE" wp14:editId="2B41C7BD">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5637D8" w14:paraId="463FCDF7" w14:textId="77777777" w:rsidTr="0051066D">
                                    <w:trPr>
                                      <w:trHeight w:val="1837"/>
                                    </w:trPr>
                                    <w:tc>
                                      <w:tcPr>
                                        <w:tcW w:w="10632" w:type="dxa"/>
                                        <w:vAlign w:val="center"/>
                                      </w:tcPr>
                                      <w:p w14:paraId="7C5078B6" w14:textId="77777777" w:rsidR="00150B58" w:rsidRPr="003E0246" w:rsidRDefault="00150B58"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3633E4B0" w14:textId="77777777" w:rsidR="00150B58" w:rsidRDefault="00150B58"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FD91677" w14:textId="77777777" w:rsidR="00150B58" w:rsidRDefault="00150B58"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5637D8" w14:paraId="15CD0FC1" w14:textId="77777777" w:rsidTr="0051066D">
                                    <w:trPr>
                                      <w:trHeight w:val="20"/>
                                    </w:trPr>
                                    <w:tc>
                                      <w:tcPr>
                                        <w:tcW w:w="10632" w:type="dxa"/>
                                      </w:tcPr>
                                      <w:p w14:paraId="18CD4497" w14:textId="77777777" w:rsidR="00150B58" w:rsidRPr="00642089" w:rsidRDefault="00150B58" w:rsidP="000D139C">
                                        <w:pPr>
                                          <w:spacing w:before="240" w:after="0" w:line="240" w:lineRule="auto"/>
                                        </w:pPr>
                                        <w:r w:rsidRPr="00642089">
                                          <w:t xml:space="preserve">Attested on 22 April 2024 at 05:33 PM by Cornelia Sheeran </w:t>
                                        </w:r>
                                        <w:r w:rsidRPr="00642089">
                                          <w:t>(Principal)</w:t>
                                        </w:r>
                                      </w:p>
                                    </w:tc>
                                  </w:tr>
                                </w:tbl>
                                <w:p w14:paraId="76E209BF" w14:textId="77777777" w:rsidR="00150B58" w:rsidRDefault="00150B58"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5637D8" w14:paraId="1242D156" w14:textId="77777777" w:rsidTr="000D139C">
                                    <w:trPr>
                                      <w:trHeight w:val="522"/>
                                    </w:trPr>
                                    <w:tc>
                                      <w:tcPr>
                                        <w:tcW w:w="10632" w:type="dxa"/>
                                        <w:vAlign w:val="center"/>
                                      </w:tcPr>
                                      <w:p w14:paraId="589CCBC9" w14:textId="77777777" w:rsidR="00150B58" w:rsidRDefault="00150B58"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5637D8" w14:paraId="5C9CF76F" w14:textId="77777777" w:rsidTr="000D139C">
                                    <w:trPr>
                                      <w:trHeight w:val="113"/>
                                    </w:trPr>
                                    <w:tc>
                                      <w:tcPr>
                                        <w:tcW w:w="10632" w:type="dxa"/>
                                      </w:tcPr>
                                      <w:p w14:paraId="286598A0" w14:textId="77777777" w:rsidR="00150B58" w:rsidRPr="00642089" w:rsidRDefault="00150B58" w:rsidP="000D139C">
                                        <w:pPr>
                                          <w:spacing w:before="240" w:after="0" w:line="240" w:lineRule="auto"/>
                                        </w:pPr>
                                        <w:r w:rsidRPr="00642089">
                                          <w:t xml:space="preserve">Attested on 02 May 2024 at 12:12 PM by Debra Park (School Council </w:t>
                                        </w:r>
                                        <w:r w:rsidRPr="00642089">
                                          <w:t>President)</w:t>
                                        </w:r>
                                      </w:p>
                                    </w:tc>
                                  </w:tr>
                                </w:tbl>
                                <w:p w14:paraId="0CCD37D7" w14:textId="77777777" w:rsidR="00150B58" w:rsidRDefault="00150B58" w:rsidP="00177D7F"/>
                              </w:txbxContent>
                            </wps:txbx>
                            <wps:bodyPr rot="0" vert="horz" wrap="square" anchor="t" anchorCtr="0" upright="1"/>
                          </wps:wsp>
                        </a:graphicData>
                      </a:graphic>
                    </wp:anchor>
                  </w:drawing>
                </mc:Choice>
                <mc:Fallback>
                  <w:pict>
                    <v:shapetype w14:anchorId="630E00CE"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5637D8" w14:paraId="463FCDF7" w14:textId="77777777" w:rsidTr="0051066D">
                              <w:trPr>
                                <w:trHeight w:val="1837"/>
                              </w:trPr>
                              <w:tc>
                                <w:tcPr>
                                  <w:tcW w:w="10632" w:type="dxa"/>
                                  <w:vAlign w:val="center"/>
                                </w:tcPr>
                                <w:p w14:paraId="7C5078B6" w14:textId="77777777" w:rsidR="00150B58" w:rsidRPr="003E0246" w:rsidRDefault="00150B58"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3633E4B0" w14:textId="77777777" w:rsidR="00150B58" w:rsidRDefault="00150B58"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7FD91677" w14:textId="77777777" w:rsidR="00150B58" w:rsidRDefault="00150B58"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5637D8" w14:paraId="15CD0FC1" w14:textId="77777777" w:rsidTr="0051066D">
                              <w:trPr>
                                <w:trHeight w:val="20"/>
                              </w:trPr>
                              <w:tc>
                                <w:tcPr>
                                  <w:tcW w:w="10632" w:type="dxa"/>
                                </w:tcPr>
                                <w:p w14:paraId="18CD4497" w14:textId="77777777" w:rsidR="00150B58" w:rsidRPr="00642089" w:rsidRDefault="00150B58" w:rsidP="000D139C">
                                  <w:pPr>
                                    <w:spacing w:before="240" w:after="0" w:line="240" w:lineRule="auto"/>
                                  </w:pPr>
                                  <w:r w:rsidRPr="00642089">
                                    <w:t xml:space="preserve">Attested on 22 April 2024 at 05:33 PM by Cornelia Sheeran </w:t>
                                  </w:r>
                                  <w:r w:rsidRPr="00642089">
                                    <w:t>(Principal)</w:t>
                                  </w:r>
                                </w:p>
                              </w:tc>
                            </w:tr>
                          </w:tbl>
                          <w:p w14:paraId="76E209BF" w14:textId="77777777" w:rsidR="00150B58" w:rsidRDefault="00150B58"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5637D8" w14:paraId="1242D156" w14:textId="77777777" w:rsidTr="000D139C">
                              <w:trPr>
                                <w:trHeight w:val="522"/>
                              </w:trPr>
                              <w:tc>
                                <w:tcPr>
                                  <w:tcW w:w="10632" w:type="dxa"/>
                                  <w:vAlign w:val="center"/>
                                </w:tcPr>
                                <w:p w14:paraId="589CCBC9" w14:textId="77777777" w:rsidR="00150B58" w:rsidRDefault="00150B58"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5637D8" w14:paraId="5C9CF76F" w14:textId="77777777" w:rsidTr="000D139C">
                              <w:trPr>
                                <w:trHeight w:val="113"/>
                              </w:trPr>
                              <w:tc>
                                <w:tcPr>
                                  <w:tcW w:w="10632" w:type="dxa"/>
                                </w:tcPr>
                                <w:p w14:paraId="286598A0" w14:textId="77777777" w:rsidR="00150B58" w:rsidRPr="00642089" w:rsidRDefault="00150B58" w:rsidP="000D139C">
                                  <w:pPr>
                                    <w:spacing w:before="240" w:after="0" w:line="240" w:lineRule="auto"/>
                                  </w:pPr>
                                  <w:r w:rsidRPr="00642089">
                                    <w:t xml:space="preserve">Attested on 02 May 2024 at 12:12 PM by Debra Park (School Council </w:t>
                                  </w:r>
                                  <w:r w:rsidRPr="00642089">
                                    <w:t>President)</w:t>
                                  </w:r>
                                </w:p>
                              </w:tc>
                            </w:tr>
                          </w:tbl>
                          <w:p w14:paraId="0CCD37D7" w14:textId="77777777" w:rsidR="00150B58" w:rsidRDefault="00150B58" w:rsidP="00177D7F"/>
                        </w:txbxContent>
                      </v:textbox>
                      <w10:wrap anchorx="margin"/>
                    </v:shape>
                  </w:pict>
                </mc:Fallback>
              </mc:AlternateContent>
            </w:r>
          </w:p>
        </w:tc>
      </w:tr>
    </w:tbl>
    <w:p w14:paraId="64C88E76" w14:textId="77777777" w:rsidR="00150B58" w:rsidRPr="00EA76EA" w:rsidRDefault="00150B58"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Olinda Primary School (3494)</w:t>
      </w:r>
    </w:p>
    <w:p w14:paraId="7D0E4477" w14:textId="77777777" w:rsidR="00150B58" w:rsidRPr="00EA76EA" w:rsidRDefault="00150B58" w:rsidP="00A66941">
      <w:pPr>
        <w:ind w:right="419"/>
        <w:rPr>
          <w:color w:val="FFFFFF" w:themeColor="background1"/>
          <w:sz w:val="36"/>
          <w:szCs w:val="36"/>
          <w:lang w:val="en-AU"/>
        </w:rPr>
      </w:pPr>
    </w:p>
    <w:p w14:paraId="2765963F" w14:textId="77777777" w:rsidR="00150B58" w:rsidRPr="00EA76EA" w:rsidRDefault="00150B58" w:rsidP="00AF1438">
      <w:pPr>
        <w:ind w:left="540" w:right="419"/>
        <w:rPr>
          <w:color w:val="595959" w:themeColor="text1" w:themeTint="A6"/>
          <w:lang w:val="en-AU"/>
        </w:rPr>
      </w:pPr>
    </w:p>
    <w:p w14:paraId="7F41C307" w14:textId="77777777" w:rsidR="00150B58" w:rsidRPr="00EA76EA" w:rsidRDefault="00150B58"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18E3E313" w14:textId="77777777" w:rsidR="00150B58" w:rsidRDefault="00150B58" w:rsidP="0050417D">
      <w:pPr>
        <w:pStyle w:val="ESHeading10"/>
        <w:spacing w:after="0" w:line="240" w:lineRule="auto"/>
      </w:pPr>
      <w:r>
        <w:lastRenderedPageBreak/>
        <w:t>How to read the Annual Report</w:t>
      </w:r>
    </w:p>
    <w:p w14:paraId="798B095F" w14:textId="77777777" w:rsidR="00150B58" w:rsidRPr="006825C7" w:rsidRDefault="00150B58"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65F36790" w14:textId="77777777" w:rsidR="00150B58" w:rsidRPr="007B3E14" w:rsidRDefault="00150B58"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45D8E870" w14:textId="77777777" w:rsidR="00150B58" w:rsidRPr="007B3E14" w:rsidRDefault="00150B58"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2D59E475" w14:textId="77777777" w:rsidR="00150B58" w:rsidRDefault="00150B58"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6C9E3930" w14:textId="77777777" w:rsidR="00150B58" w:rsidRPr="00620299" w:rsidRDefault="00150B58"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D04DABB" w14:textId="77777777" w:rsidR="00150B58" w:rsidRDefault="00150B58"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0E47E7D1" w14:textId="77777777" w:rsidR="00150B58" w:rsidRDefault="00150B58"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7794F305" w14:textId="77777777" w:rsidR="00150B58" w:rsidRDefault="00150B58"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283C0C91" w14:textId="77777777" w:rsidR="00150B58" w:rsidRPr="00A14E75" w:rsidRDefault="00150B58"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22BAD2FF" w14:textId="77777777" w:rsidR="00150B58" w:rsidRPr="00A14E75" w:rsidRDefault="00150B58"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743D3C94" w14:textId="77777777" w:rsidR="00150B58" w:rsidRDefault="00150B58"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 xml:space="preserve">in the </w:t>
      </w:r>
      <w:r w:rsidRPr="00A14E75">
        <w:rPr>
          <w:rFonts w:eastAsia="Arial" w:cs="Times New Roman"/>
          <w:bCs/>
          <w:color w:val="000000"/>
          <w:szCs w:val="20"/>
        </w:rPr>
        <w:t>area of</w:t>
      </w:r>
      <w:proofErr w:type="gramEnd"/>
      <w:r w:rsidRPr="00A14E75">
        <w:rPr>
          <w:rFonts w:eastAsia="Arial" w:cs="Times New Roman"/>
          <w:bCs/>
          <w:color w:val="000000"/>
          <w:szCs w:val="20"/>
        </w:rPr>
        <w:t xml:space="preserve"> School Climate in the School Staff Survey</w:t>
      </w:r>
      <w:r>
        <w:rPr>
          <w:rFonts w:eastAsia="Arial" w:cs="Times New Roman"/>
          <w:bCs/>
          <w:color w:val="000000"/>
          <w:szCs w:val="20"/>
        </w:rPr>
        <w:t>, shown against the statewide average for Primary schools</w:t>
      </w:r>
    </w:p>
    <w:p w14:paraId="6C49DF97" w14:textId="77777777" w:rsidR="00150B58" w:rsidRDefault="00150B58" w:rsidP="00737A25">
      <w:pPr>
        <w:spacing w:line="240" w:lineRule="auto"/>
        <w:ind w:left="720"/>
        <w:rPr>
          <w:rFonts w:eastAsia="Arial" w:cs="Times New Roman"/>
          <w:b/>
          <w:color w:val="000000"/>
          <w:szCs w:val="20"/>
        </w:rPr>
      </w:pPr>
      <w:r>
        <w:rPr>
          <w:rFonts w:eastAsia="Arial" w:cs="Times New Roman"/>
          <w:b/>
          <w:color w:val="000000"/>
          <w:szCs w:val="20"/>
        </w:rPr>
        <w:t>Learning</w:t>
      </w:r>
    </w:p>
    <w:p w14:paraId="69139E5C" w14:textId="77777777" w:rsidR="00150B58" w:rsidRDefault="00150B58"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30AF2F07" w14:textId="77777777" w:rsidR="00150B58" w:rsidRDefault="00150B58"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4BABDFD5" w14:textId="77777777" w:rsidR="00150B58" w:rsidRDefault="00150B58" w:rsidP="006A2495">
      <w:pPr>
        <w:spacing w:line="240" w:lineRule="auto"/>
        <w:ind w:left="720"/>
        <w:rPr>
          <w:rFonts w:eastAsia="Arial" w:cs="Times New Roman"/>
          <w:b/>
          <w:color w:val="000000"/>
          <w:szCs w:val="20"/>
        </w:rPr>
      </w:pPr>
      <w:r>
        <w:rPr>
          <w:rFonts w:eastAsia="Arial" w:cs="Times New Roman"/>
          <w:b/>
          <w:color w:val="000000"/>
          <w:szCs w:val="20"/>
        </w:rPr>
        <w:t>Wellbeing</w:t>
      </w:r>
    </w:p>
    <w:p w14:paraId="1BB6C260" w14:textId="77777777" w:rsidR="00150B58" w:rsidRPr="008A558E" w:rsidRDefault="00150B58"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4D4BA81A" w14:textId="77777777" w:rsidR="00150B58" w:rsidRPr="008A558E" w:rsidRDefault="00150B58"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6A7CD55E" w14:textId="77777777" w:rsidR="00150B58" w:rsidRPr="008A558E" w:rsidRDefault="00150B58"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521274E1" w14:textId="77777777" w:rsidR="00150B58" w:rsidRPr="008A558E" w:rsidRDefault="00150B58"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291AADA3" w14:textId="77777777" w:rsidR="00150B58" w:rsidRPr="008A558E" w:rsidRDefault="00150B58" w:rsidP="00FE45D1">
      <w:pPr>
        <w:pStyle w:val="ListParagraph"/>
        <w:numPr>
          <w:ilvl w:val="0"/>
          <w:numId w:val="29"/>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7F840E24" w14:textId="77777777" w:rsidR="00150B58" w:rsidRPr="008A558E" w:rsidRDefault="00150B58" w:rsidP="00C3126C">
      <w:pPr>
        <w:pStyle w:val="ESBodyText0"/>
        <w:spacing w:after="200" w:line="240" w:lineRule="auto"/>
      </w:pPr>
      <w:r w:rsidRPr="008A558E">
        <w:t xml:space="preserve">Results are displayed for the latest year and the average </w:t>
      </w:r>
      <w:proofErr w:type="gramStart"/>
      <w:r w:rsidRPr="008A558E">
        <w:t>of</w:t>
      </w:r>
      <w:proofErr w:type="gramEnd"/>
      <w:r w:rsidRPr="008A558E">
        <w:t xml:space="preserve"> the last four years (where available). </w:t>
      </w:r>
    </w:p>
    <w:p w14:paraId="081F89AC" w14:textId="77777777" w:rsidR="00150B58" w:rsidRPr="008A558E" w:rsidRDefault="00150B58" w:rsidP="008A558E">
      <w:pPr>
        <w:pStyle w:val="ESBodyText0"/>
        <w:spacing w:line="240" w:lineRule="auto"/>
      </w:pPr>
      <w:r w:rsidRPr="008A558E">
        <w:t xml:space="preserve">Key terms used in the Performance Summary are defined below: </w:t>
      </w:r>
    </w:p>
    <w:p w14:paraId="3CF13213" w14:textId="77777777" w:rsidR="00150B58" w:rsidRPr="008A558E" w:rsidRDefault="00150B58" w:rsidP="008A558E">
      <w:pPr>
        <w:pStyle w:val="ESBodyText0"/>
        <w:spacing w:line="240" w:lineRule="auto"/>
        <w:rPr>
          <w:b/>
          <w:bCs/>
        </w:rPr>
      </w:pPr>
      <w:r w:rsidRPr="008A558E">
        <w:rPr>
          <w:b/>
          <w:bCs/>
        </w:rPr>
        <w:t>Similar Schools</w:t>
      </w:r>
    </w:p>
    <w:p w14:paraId="0C1ACB49" w14:textId="77777777" w:rsidR="00150B58" w:rsidRPr="008A558E" w:rsidRDefault="00150B58"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7AF574D3" w14:textId="77777777" w:rsidR="00150B58" w:rsidRPr="008A558E" w:rsidRDefault="00150B58"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358FC388" w14:textId="77777777" w:rsidR="00150B58" w:rsidRPr="008A558E" w:rsidRDefault="00150B58" w:rsidP="008A558E">
      <w:pPr>
        <w:pStyle w:val="Body2"/>
        <w:spacing w:after="240" w:line="240" w:lineRule="auto"/>
        <w:rPr>
          <w:rFonts w:eastAsia="Arial"/>
          <w:b/>
          <w:bCs/>
          <w:color w:val="000000"/>
        </w:rPr>
      </w:pPr>
      <w:r w:rsidRPr="008A558E">
        <w:rPr>
          <w:rFonts w:eastAsia="Arial"/>
          <w:b/>
          <w:bCs/>
          <w:color w:val="000000"/>
        </w:rPr>
        <w:t>NDP and NDA</w:t>
      </w:r>
    </w:p>
    <w:p w14:paraId="674CFC10" w14:textId="77777777" w:rsidR="00150B58" w:rsidRPr="008A558E" w:rsidRDefault="00150B58" w:rsidP="008A558E">
      <w:pPr>
        <w:spacing w:line="240" w:lineRule="auto"/>
        <w:rPr>
          <w:rFonts w:eastAsia="Arial" w:cs="Times New Roman"/>
          <w:color w:val="000000"/>
          <w:szCs w:val="20"/>
        </w:rPr>
      </w:pPr>
      <w:r w:rsidRPr="008A558E">
        <w:rPr>
          <w:rFonts w:eastAsia="Arial" w:cs="Times New Roman"/>
          <w:color w:val="000000"/>
          <w:szCs w:val="20"/>
        </w:rPr>
        <w:t xml:space="preserve">NDP’ refers to no data being published for privacy reasons or where there </w:t>
      </w:r>
      <w:proofErr w:type="gramStart"/>
      <w:r w:rsidRPr="008A558E">
        <w:rPr>
          <w:rFonts w:eastAsia="Arial" w:cs="Times New Roman"/>
          <w:color w:val="000000"/>
          <w:szCs w:val="20"/>
        </w:rPr>
        <w:t>are</w:t>
      </w:r>
      <w:proofErr w:type="gramEnd"/>
      <w:r w:rsidRPr="008A558E">
        <w:rPr>
          <w:rFonts w:eastAsia="Arial" w:cs="Times New Roman"/>
          <w:color w:val="000000"/>
          <w:szCs w:val="20"/>
        </w:rPr>
        <w:t xml:space="preserve"> insufficient underlying data. For example, very low numbers of participants or characteristics that may lead to identification will result in an ‘NDP’ label.</w:t>
      </w:r>
    </w:p>
    <w:p w14:paraId="0F6EF2D8" w14:textId="77777777" w:rsidR="00150B58" w:rsidRPr="008A558E" w:rsidRDefault="00150B58" w:rsidP="008A558E">
      <w:pPr>
        <w:spacing w:line="240" w:lineRule="auto"/>
        <w:rPr>
          <w:rFonts w:eastAsia="Arial" w:cs="Times New Roman"/>
          <w:color w:val="000000"/>
          <w:szCs w:val="20"/>
        </w:rPr>
      </w:pPr>
      <w:r w:rsidRPr="008A558E">
        <w:rPr>
          <w:rFonts w:eastAsia="Arial" w:cs="Times New Roman"/>
          <w:color w:val="000000"/>
          <w:szCs w:val="20"/>
        </w:rPr>
        <w:t xml:space="preserve">‘NDA’ refers to no data being available. Some schools have no data for </w:t>
      </w:r>
      <w:proofErr w:type="gramStart"/>
      <w:r w:rsidRPr="008A558E">
        <w:rPr>
          <w:rFonts w:eastAsia="Arial" w:cs="Times New Roman"/>
          <w:color w:val="000000"/>
          <w:szCs w:val="20"/>
        </w:rPr>
        <w:t>particular measures</w:t>
      </w:r>
      <w:proofErr w:type="gramEnd"/>
      <w:r w:rsidRPr="008A558E">
        <w:rPr>
          <w:rFonts w:eastAsia="Arial" w:cs="Times New Roman"/>
          <w:color w:val="000000"/>
          <w:szCs w:val="20"/>
        </w:rPr>
        <w:t xml:space="preserve"> due to low enrolments. There may be no students enrolled </w:t>
      </w:r>
      <w:proofErr w:type="gramStart"/>
      <w:r w:rsidRPr="008A558E">
        <w:rPr>
          <w:rFonts w:eastAsia="Arial" w:cs="Times New Roman"/>
          <w:color w:val="000000"/>
          <w:szCs w:val="20"/>
        </w:rPr>
        <w:t>in</w:t>
      </w:r>
      <w:proofErr w:type="gramEnd"/>
      <w:r w:rsidRPr="008A558E">
        <w:rPr>
          <w:rFonts w:eastAsia="Arial" w:cs="Times New Roman"/>
          <w:color w:val="000000"/>
          <w:szCs w:val="20"/>
        </w:rPr>
        <w:t xml:space="preserve"> some year levels, so school comparisons are not possible.</w:t>
      </w:r>
    </w:p>
    <w:p w14:paraId="2E66F3B4" w14:textId="77777777" w:rsidR="00150B58" w:rsidRPr="008A558E" w:rsidRDefault="00150B58"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he department also recognises unique circumstances in Specialist, Select Entry, English Language, Community Schools and schools that changed school type recently, where school-to-school comparisons are not appropriate.</w:t>
      </w:r>
    </w:p>
    <w:p w14:paraId="3EA012D0" w14:textId="77777777" w:rsidR="00150B58" w:rsidRPr="008A558E" w:rsidRDefault="00150B58">
      <w:pPr>
        <w:spacing w:after="0" w:line="240" w:lineRule="auto"/>
        <w:rPr>
          <w:rFonts w:eastAsia="Arial"/>
          <w:b/>
          <w:bCs/>
          <w:color w:val="000000"/>
        </w:rPr>
      </w:pPr>
      <w:r w:rsidRPr="008A558E">
        <w:rPr>
          <w:rFonts w:eastAsia="Arial"/>
          <w:b/>
          <w:bCs/>
          <w:color w:val="000000"/>
        </w:rPr>
        <w:br w:type="page"/>
      </w:r>
    </w:p>
    <w:p w14:paraId="1DFE87E9" w14:textId="77777777" w:rsidR="00150B58" w:rsidRPr="008A558E" w:rsidRDefault="00150B58" w:rsidP="008A558E">
      <w:pPr>
        <w:spacing w:line="240" w:lineRule="auto"/>
        <w:rPr>
          <w:rFonts w:eastAsia="Arial"/>
          <w:b/>
          <w:bCs/>
          <w:color w:val="000000"/>
        </w:rPr>
      </w:pPr>
      <w:r w:rsidRPr="008A558E">
        <w:rPr>
          <w:rFonts w:eastAsia="Arial"/>
          <w:b/>
          <w:bCs/>
          <w:color w:val="000000"/>
        </w:rPr>
        <w:lastRenderedPageBreak/>
        <w:t>The Victorian Curriculum</w:t>
      </w:r>
    </w:p>
    <w:p w14:paraId="48B0C106" w14:textId="77777777" w:rsidR="00150B58" w:rsidRPr="008A558E" w:rsidRDefault="00150B58"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3FE9D2AE" w14:textId="77777777" w:rsidR="00150B58" w:rsidRPr="008A558E" w:rsidRDefault="00150B58"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08442C57" w14:textId="77777777" w:rsidR="00150B58" w:rsidRPr="008A558E" w:rsidRDefault="00150B58"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3A65B1E4" w14:textId="77777777" w:rsidR="00150B58" w:rsidRPr="008A558E" w:rsidRDefault="00150B58"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6A6638B7" w14:textId="77777777" w:rsidR="00150B58" w:rsidRPr="008A558E" w:rsidRDefault="00150B58"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6E9AA9DB" w14:textId="77777777" w:rsidR="00150B58" w:rsidRPr="008A558E" w:rsidRDefault="00150B58" w:rsidP="008A558E">
      <w:pPr>
        <w:pStyle w:val="Style10"/>
        <w:spacing w:before="0" w:after="120"/>
      </w:pPr>
      <w:r w:rsidRPr="008A558E">
        <w:t>Updates to the ‘</w:t>
      </w:r>
      <w:r w:rsidRPr="008A558E">
        <w:rPr>
          <w:i/>
          <w:iCs/>
        </w:rPr>
        <w:t>Performance Summary’</w:t>
      </w:r>
      <w:r w:rsidRPr="008A558E">
        <w:t xml:space="preserve"> in the 2023 Annual Report</w:t>
      </w:r>
    </w:p>
    <w:p w14:paraId="3E732D8C" w14:textId="77777777" w:rsidR="00150B58" w:rsidRPr="008A558E" w:rsidRDefault="00150B58"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63A7186B" w14:textId="77777777" w:rsidR="00150B58" w:rsidRPr="008A558E" w:rsidRDefault="00150B58"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4" w:history="1">
        <w:r w:rsidRPr="008A558E">
          <w:rPr>
            <w:rStyle w:val="Hyperlink"/>
          </w:rPr>
          <w:t>Results and Reports</w:t>
        </w:r>
      </w:hyperlink>
      <w:r w:rsidRPr="008A558E">
        <w:t xml:space="preserve">’ page. </w:t>
      </w:r>
    </w:p>
    <w:p w14:paraId="1C60A26E" w14:textId="77777777" w:rsidR="00150B58" w:rsidRPr="008A558E" w:rsidRDefault="00150B58" w:rsidP="008A558E">
      <w:pPr>
        <w:pStyle w:val="ESBodyText0"/>
        <w:spacing w:line="240" w:lineRule="auto"/>
      </w:pPr>
      <w:r w:rsidRPr="008A558E">
        <w:t xml:space="preserve">In line with these changes, the NAPLAN section of the Performance Summary includes data on both 2022 and 2023 NAPLAN results. Please note that </w:t>
      </w:r>
      <w:proofErr w:type="gramStart"/>
      <w:r w:rsidRPr="008A558E">
        <w:t>results</w:t>
      </w:r>
      <w:proofErr w:type="gramEnd"/>
      <w:r w:rsidRPr="008A558E">
        <w:t xml:space="preserve"> from 2022 and 2023 are not comparable. </w:t>
      </w:r>
    </w:p>
    <w:p w14:paraId="42441C78" w14:textId="77777777" w:rsidR="00150B58" w:rsidRPr="008A558E" w:rsidRDefault="00150B58"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4A04FE83" w14:textId="77777777" w:rsidR="00150B58" w:rsidRPr="008A558E" w:rsidRDefault="00150B58"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3CA4B60A" w14:textId="77777777" w:rsidR="00150B58" w:rsidRPr="008A558E" w:rsidRDefault="00150B58" w:rsidP="008A558E">
      <w:pPr>
        <w:pStyle w:val="ESBodyText0"/>
        <w:spacing w:line="240" w:lineRule="auto"/>
        <w:rPr>
          <w:b/>
          <w:bCs/>
        </w:rPr>
      </w:pPr>
      <w:r w:rsidRPr="008A558E">
        <w:rPr>
          <w:b/>
          <w:bCs/>
        </w:rPr>
        <w:t>Parent/Caregiver/Guardian Opinion Survey, School Staff Survey and the Attitudes to School Survey</w:t>
      </w:r>
    </w:p>
    <w:p w14:paraId="15E87E4B" w14:textId="77777777" w:rsidR="00150B58" w:rsidRPr="008A558E" w:rsidRDefault="00150B58"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1341C2DD" w14:textId="77777777" w:rsidR="00150B58" w:rsidRPr="008A558E" w:rsidRDefault="00150B58"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5CDD53ED" w14:textId="77777777" w:rsidR="00150B58" w:rsidRDefault="00150B58" w:rsidP="0050417D">
      <w:pPr>
        <w:spacing w:line="240" w:lineRule="auto"/>
        <w:sectPr w:rsidR="005D27E5" w:rsidSect="008549C1">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31E99B6B" w14:textId="77777777" w:rsidR="00150B58" w:rsidRPr="00EA76EA" w:rsidRDefault="00150B58"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5637D8" w14:paraId="06E73484" w14:textId="77777777" w:rsidTr="006A3A85">
        <w:trPr>
          <w:trHeight w:val="15"/>
        </w:trPr>
        <w:tc>
          <w:tcPr>
            <w:tcW w:w="10774" w:type="dxa"/>
            <w:shd w:val="clear" w:color="auto" w:fill="auto"/>
          </w:tcPr>
          <w:p w14:paraId="69FC160F" w14:textId="77777777" w:rsidR="00150B58" w:rsidRPr="00EA76EA" w:rsidRDefault="00150B58" w:rsidP="00F748EB">
            <w:pPr>
              <w:pStyle w:val="Style1"/>
              <w:spacing w:before="0"/>
              <w:jc w:val="both"/>
              <w:rPr>
                <w:b/>
                <w:bCs w:val="0"/>
                <w:szCs w:val="24"/>
                <w:lang w:val="en-AU"/>
              </w:rPr>
            </w:pPr>
            <w:r w:rsidRPr="00EA76EA">
              <w:rPr>
                <w:b/>
                <w:bCs w:val="0"/>
                <w:szCs w:val="24"/>
                <w:lang w:val="en-AU"/>
              </w:rPr>
              <w:t>School context</w:t>
            </w:r>
          </w:p>
        </w:tc>
      </w:tr>
      <w:tr w:rsidR="005637D8" w14:paraId="1A9733DC" w14:textId="77777777" w:rsidTr="00A53F4D">
        <w:trPr>
          <w:trHeight w:val="15"/>
        </w:trPr>
        <w:tc>
          <w:tcPr>
            <w:tcW w:w="1077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44"/>
            </w:tblGrid>
            <w:tr w:rsidR="005637D8" w14:paraId="4EC333EA" w14:textId="77777777">
              <w:trPr>
                <w:tblCellSpacing w:w="15" w:type="dxa"/>
              </w:trPr>
              <w:tc>
                <w:tcPr>
                  <w:tcW w:w="0" w:type="auto"/>
                  <w:tcMar>
                    <w:top w:w="15" w:type="dxa"/>
                    <w:left w:w="15" w:type="dxa"/>
                    <w:bottom w:w="15" w:type="dxa"/>
                    <w:right w:w="15" w:type="dxa"/>
                  </w:tcMar>
                  <w:vAlign w:val="center"/>
                </w:tcPr>
                <w:p w14:paraId="6ED6511D" w14:textId="77777777" w:rsidR="00150B58" w:rsidRPr="008E7831" w:rsidRDefault="00150B58" w:rsidP="00994A0F">
                  <w:pPr>
                    <w:pStyle w:val="Heading3"/>
                    <w:spacing w:before="0" w:after="0"/>
                    <w:rPr>
                      <w:b w:val="0"/>
                      <w:color w:val="000000"/>
                      <w:sz w:val="18"/>
                    </w:rPr>
                  </w:pPr>
                  <w:r w:rsidRPr="008E7831">
                    <w:rPr>
                      <w:b w:val="0"/>
                      <w:color w:val="000000"/>
                      <w:sz w:val="18"/>
                    </w:rPr>
                    <w:t xml:space="preserve">At Olinda Primary School, we believe that every child has the right to a quality education. Our philosophy is learner centred and encompasses our understanding about how children develop identity, community, well-being, learning and communication.  We believe this takes place in a respectful learning community where children feel safe, supported, included and challenged. </w:t>
                  </w:r>
                  <w:r w:rsidRPr="008E7831">
                    <w:rPr>
                      <w:b w:val="0"/>
                      <w:color w:val="000000"/>
                      <w:sz w:val="18"/>
                    </w:rPr>
                    <w:br/>
                    <w:t>We want students to discover, create and learn together. We want them to achieve their personal best and develop independence, thinking skills and a good set of values. Our goal is to provide an inclusive, engaging education for all children.</w:t>
                  </w:r>
                  <w:r w:rsidRPr="008E7831">
                    <w:rPr>
                      <w:b w:val="0"/>
                      <w:color w:val="000000"/>
                      <w:sz w:val="18"/>
                    </w:rPr>
                    <w:br/>
                  </w:r>
                  <w:r w:rsidRPr="008E7831">
                    <w:rPr>
                      <w:b w:val="0"/>
                      <w:color w:val="000000"/>
                      <w:sz w:val="18"/>
                    </w:rPr>
                    <w:br/>
                    <w:t xml:space="preserve">Our beliefs as a school are based on the core values of: </w:t>
                  </w:r>
                  <w:r w:rsidRPr="008E7831">
                    <w:rPr>
                      <w:b w:val="0"/>
                      <w:color w:val="000000"/>
                      <w:sz w:val="18"/>
                    </w:rPr>
                    <w:br/>
                    <w:t>Kindness </w:t>
                  </w:r>
                  <w:r w:rsidRPr="008E7831">
                    <w:rPr>
                      <w:b w:val="0"/>
                      <w:color w:val="000000"/>
                      <w:sz w:val="18"/>
                    </w:rPr>
                    <w:br/>
                    <w:t>o          Understanding others and their points of view</w:t>
                  </w:r>
                  <w:r w:rsidRPr="008E7831">
                    <w:rPr>
                      <w:b w:val="0"/>
                      <w:color w:val="000000"/>
                      <w:sz w:val="18"/>
                    </w:rPr>
                    <w:br/>
                    <w:t>o          Being friendly</w:t>
                  </w:r>
                  <w:r w:rsidRPr="008E7831">
                    <w:rPr>
                      <w:b w:val="0"/>
                      <w:color w:val="000000"/>
                      <w:sz w:val="18"/>
                    </w:rPr>
                    <w:br/>
                    <w:t>o          Including others by gentle, caring and helpful</w:t>
                  </w:r>
                  <w:r w:rsidRPr="008E7831">
                    <w:rPr>
                      <w:b w:val="0"/>
                      <w:color w:val="000000"/>
                      <w:sz w:val="18"/>
                    </w:rPr>
                    <w:br/>
                    <w:t>o          Being considerate of others</w:t>
                  </w:r>
                </w:p>
                <w:p w14:paraId="2EF2C956" w14:textId="77777777" w:rsidR="00150B58" w:rsidRPr="008E7831" w:rsidRDefault="00150B58" w:rsidP="00994A0F">
                  <w:pPr>
                    <w:pStyle w:val="Heading3"/>
                    <w:spacing w:before="0" w:after="0"/>
                    <w:rPr>
                      <w:b w:val="0"/>
                      <w:color w:val="000000"/>
                      <w:sz w:val="18"/>
                    </w:rPr>
                  </w:pPr>
                  <w:r w:rsidRPr="008E7831">
                    <w:rPr>
                      <w:b w:val="0"/>
                      <w:color w:val="000000"/>
                      <w:sz w:val="18"/>
                    </w:rPr>
                    <w:t>Responsibility</w:t>
                  </w:r>
                  <w:r w:rsidRPr="008E7831">
                    <w:rPr>
                      <w:b w:val="0"/>
                      <w:color w:val="000000"/>
                      <w:sz w:val="18"/>
                    </w:rPr>
                    <w:br/>
                    <w:t>o          Being the master of their own actions</w:t>
                  </w:r>
                  <w:r w:rsidRPr="008E7831">
                    <w:rPr>
                      <w:b w:val="0"/>
                      <w:color w:val="000000"/>
                      <w:sz w:val="18"/>
                    </w:rPr>
                    <w:br/>
                    <w:t xml:space="preserve">o          </w:t>
                  </w:r>
                  <w:proofErr w:type="gramStart"/>
                  <w:r w:rsidRPr="008E7831">
                    <w:rPr>
                      <w:b w:val="0"/>
                      <w:color w:val="000000"/>
                      <w:sz w:val="18"/>
                    </w:rPr>
                    <w:t>In</w:t>
                  </w:r>
                  <w:proofErr w:type="gramEnd"/>
                  <w:r w:rsidRPr="008E7831">
                    <w:rPr>
                      <w:b w:val="0"/>
                      <w:color w:val="000000"/>
                      <w:sz w:val="18"/>
                    </w:rPr>
                    <w:t xml:space="preserve"> charge of their own learning</w:t>
                  </w:r>
                </w:p>
                <w:p w14:paraId="3322AF33" w14:textId="77777777" w:rsidR="00150B58" w:rsidRPr="008E7831" w:rsidRDefault="00150B58" w:rsidP="00994A0F">
                  <w:pPr>
                    <w:pStyle w:val="Heading3"/>
                    <w:spacing w:before="0" w:after="0"/>
                    <w:rPr>
                      <w:b w:val="0"/>
                      <w:color w:val="000000"/>
                      <w:sz w:val="18"/>
                    </w:rPr>
                  </w:pPr>
                  <w:r w:rsidRPr="008E7831">
                    <w:rPr>
                      <w:b w:val="0"/>
                      <w:color w:val="000000"/>
                      <w:sz w:val="18"/>
                    </w:rPr>
                    <w:t xml:space="preserve">Respect  </w:t>
                  </w:r>
                  <w:r w:rsidRPr="008E7831">
                    <w:rPr>
                      <w:b w:val="0"/>
                      <w:color w:val="000000"/>
                      <w:sz w:val="18"/>
                    </w:rPr>
                    <w:br/>
                    <w:t>o          Respect for self</w:t>
                  </w:r>
                  <w:r w:rsidRPr="008E7831">
                    <w:rPr>
                      <w:b w:val="0"/>
                      <w:color w:val="000000"/>
                      <w:sz w:val="18"/>
                    </w:rPr>
                    <w:br/>
                    <w:t>o          Respect for others</w:t>
                  </w:r>
                  <w:r w:rsidRPr="008E7831">
                    <w:rPr>
                      <w:b w:val="0"/>
                      <w:color w:val="000000"/>
                      <w:sz w:val="18"/>
                    </w:rPr>
                    <w:br/>
                    <w:t>o          Respect for environment</w:t>
                  </w:r>
                </w:p>
                <w:p w14:paraId="54A811E4" w14:textId="77777777" w:rsidR="00150B58" w:rsidRPr="008E7831" w:rsidRDefault="00150B58" w:rsidP="00994A0F">
                  <w:pPr>
                    <w:pStyle w:val="Heading3"/>
                    <w:spacing w:before="0" w:after="0"/>
                    <w:rPr>
                      <w:b w:val="0"/>
                      <w:color w:val="000000"/>
                      <w:sz w:val="18"/>
                    </w:rPr>
                  </w:pPr>
                  <w:r w:rsidRPr="008E7831">
                    <w:rPr>
                      <w:b w:val="0"/>
                      <w:color w:val="000000"/>
                      <w:sz w:val="18"/>
                    </w:rPr>
                    <w:t>Teaching Principal 1.0, 1.4 EFT teaching staff including the tutor program, 2.1 EFT integration staff working with students. </w:t>
                  </w:r>
                  <w:r w:rsidRPr="008E7831">
                    <w:rPr>
                      <w:b w:val="0"/>
                      <w:color w:val="000000"/>
                      <w:sz w:val="18"/>
                    </w:rPr>
                    <w:br/>
                  </w:r>
                  <w:r w:rsidRPr="008E7831">
                    <w:rPr>
                      <w:b w:val="0"/>
                      <w:color w:val="000000"/>
                      <w:sz w:val="18"/>
                    </w:rPr>
                    <w:br/>
                    <w:t>14 Student from Prep to Year 6.  </w:t>
                  </w:r>
                </w:p>
              </w:tc>
            </w:tr>
          </w:tbl>
          <w:p w14:paraId="31AB7AEA" w14:textId="77777777" w:rsidR="00150B58" w:rsidRPr="008E7831" w:rsidRDefault="00150B58" w:rsidP="00994A0F">
            <w:pPr>
              <w:pStyle w:val="Heading3"/>
              <w:spacing w:before="0" w:after="0"/>
              <w:rPr>
                <w:b w:val="0"/>
                <w:color w:val="auto"/>
                <w:sz w:val="18"/>
                <w:lang w:val="en-AU"/>
              </w:rPr>
            </w:pPr>
          </w:p>
        </w:tc>
      </w:tr>
      <w:tr w:rsidR="005637D8" w14:paraId="5064E55F" w14:textId="77777777" w:rsidTr="00A53F4D">
        <w:trPr>
          <w:trHeight w:val="15"/>
        </w:trPr>
        <w:tc>
          <w:tcPr>
            <w:tcW w:w="10774" w:type="dxa"/>
            <w:shd w:val="clear" w:color="auto" w:fill="auto"/>
          </w:tcPr>
          <w:p w14:paraId="35AD3206" w14:textId="77777777" w:rsidR="00150B58" w:rsidRPr="00EA76EA" w:rsidRDefault="00150B58" w:rsidP="00F748EB">
            <w:pPr>
              <w:pStyle w:val="Style1"/>
              <w:spacing w:before="0"/>
              <w:jc w:val="both"/>
              <w:rPr>
                <w:szCs w:val="24"/>
                <w:lang w:val="en-AU"/>
              </w:rPr>
            </w:pPr>
            <w:r w:rsidRPr="00EA76EA">
              <w:rPr>
                <w:rFonts w:cs="Times New Roman"/>
                <w:b/>
                <w:lang w:val="en-AU"/>
              </w:rPr>
              <w:t xml:space="preserve">Progress towards strategic goals, </w:t>
            </w:r>
            <w:r w:rsidRPr="00EA76EA">
              <w:rPr>
                <w:rFonts w:cs="Times New Roman"/>
                <w:b/>
                <w:lang w:val="en-AU"/>
              </w:rPr>
              <w:t>student outcomes and student engagement</w:t>
            </w:r>
          </w:p>
        </w:tc>
      </w:tr>
      <w:tr w:rsidR="005637D8" w14:paraId="73835693" w14:textId="77777777" w:rsidTr="00A53F4D">
        <w:trPr>
          <w:trHeight w:val="15"/>
        </w:trPr>
        <w:tc>
          <w:tcPr>
            <w:tcW w:w="10774" w:type="dxa"/>
            <w:shd w:val="clear" w:color="auto" w:fill="auto"/>
          </w:tcPr>
          <w:p w14:paraId="49C05B82" w14:textId="77777777" w:rsidR="00150B58" w:rsidRPr="00EA76EA" w:rsidRDefault="00150B58" w:rsidP="00994A0F">
            <w:pPr>
              <w:pStyle w:val="Heading3"/>
              <w:spacing w:before="0" w:after="0"/>
              <w:rPr>
                <w:b w:val="0"/>
                <w:szCs w:val="20"/>
                <w:lang w:val="en-AU"/>
              </w:rPr>
            </w:pPr>
            <w:r w:rsidRPr="00EA76EA">
              <w:rPr>
                <w:bCs/>
                <w:color w:val="C00000"/>
                <w:szCs w:val="20"/>
                <w:lang w:val="en-AU"/>
              </w:rPr>
              <w:t>Learning</w:t>
            </w:r>
          </w:p>
        </w:tc>
      </w:tr>
      <w:tr w:rsidR="005637D8" w14:paraId="3EC169BB" w14:textId="77777777" w:rsidTr="00A53F4D">
        <w:trPr>
          <w:trHeight w:val="15"/>
        </w:trPr>
        <w:tc>
          <w:tcPr>
            <w:tcW w:w="10774" w:type="dxa"/>
            <w:shd w:val="clear" w:color="auto" w:fill="auto"/>
          </w:tcPr>
          <w:p w14:paraId="109D4921" w14:textId="77777777" w:rsidR="00150B58" w:rsidRPr="00EA76EA" w:rsidRDefault="00150B58" w:rsidP="00994A0F">
            <w:pPr>
              <w:pStyle w:val="Heading3"/>
              <w:spacing w:before="0" w:after="0"/>
              <w:rPr>
                <w:b w:val="0"/>
                <w:color w:val="auto"/>
                <w:sz w:val="18"/>
              </w:rPr>
            </w:pPr>
            <w:r w:rsidRPr="00EA76EA">
              <w:rPr>
                <w:b w:val="0"/>
                <w:color w:val="auto"/>
                <w:sz w:val="18"/>
              </w:rPr>
              <w:t xml:space="preserve">In 2023 we continued to support learning with an increased focus on literacy, numeracy and student well-being.  In literacy and numeracy, we used </w:t>
            </w:r>
            <w:proofErr w:type="gramStart"/>
            <w:r w:rsidRPr="00EA76EA">
              <w:rPr>
                <w:b w:val="0"/>
                <w:color w:val="auto"/>
                <w:sz w:val="18"/>
              </w:rPr>
              <w:t>the tutor</w:t>
            </w:r>
            <w:proofErr w:type="gramEnd"/>
            <w:r w:rsidRPr="00EA76EA">
              <w:rPr>
                <w:b w:val="0"/>
                <w:color w:val="auto"/>
                <w:sz w:val="18"/>
              </w:rPr>
              <w:t xml:space="preserve"> money as well as school funds to employ </w:t>
            </w:r>
            <w:r w:rsidRPr="00EA76EA">
              <w:rPr>
                <w:b w:val="0"/>
                <w:color w:val="auto"/>
                <w:sz w:val="18"/>
              </w:rPr>
              <w:t xml:space="preserve">additional staff and maintained and increased </w:t>
            </w:r>
            <w:proofErr w:type="gramStart"/>
            <w:r w:rsidRPr="00EA76EA">
              <w:rPr>
                <w:b w:val="0"/>
                <w:color w:val="auto"/>
                <w:sz w:val="18"/>
              </w:rPr>
              <w:t>hours</w:t>
            </w:r>
            <w:proofErr w:type="gramEnd"/>
            <w:r w:rsidRPr="00EA76EA">
              <w:rPr>
                <w:b w:val="0"/>
                <w:color w:val="auto"/>
                <w:sz w:val="18"/>
              </w:rPr>
              <w:t xml:space="preserve"> of other staff that enabled us to teach at the point of need of all students. In Numeracy, we used the additional staff to provide targeted tutoring to improve students fast recall of addition, subtraction, multiplication and division facts. By doing this we noticed two outcomes; one of increased recall of facts while the other was increase of confidence and engagement. </w:t>
            </w:r>
          </w:p>
          <w:p w14:paraId="7D0B370C" w14:textId="77777777" w:rsidR="00150B58" w:rsidRPr="00EA76EA" w:rsidRDefault="00150B58" w:rsidP="00994A0F">
            <w:pPr>
              <w:pStyle w:val="Heading3"/>
              <w:spacing w:before="0" w:after="0"/>
              <w:rPr>
                <w:b w:val="0"/>
                <w:color w:val="auto"/>
                <w:sz w:val="18"/>
              </w:rPr>
            </w:pPr>
            <w:r w:rsidRPr="00EA76EA">
              <w:rPr>
                <w:b w:val="0"/>
                <w:color w:val="auto"/>
                <w:sz w:val="18"/>
              </w:rPr>
              <w:t xml:space="preserve">Our students were split into two focus groups in reading where we targeted indirect phonics learning and explicit word attack skills. This program saw an improvement both in reading level and comprehension. This also flowed back into the classroom with </w:t>
            </w:r>
            <w:proofErr w:type="gramStart"/>
            <w:r w:rsidRPr="00EA76EA">
              <w:rPr>
                <w:b w:val="0"/>
                <w:color w:val="auto"/>
                <w:sz w:val="18"/>
              </w:rPr>
              <w:t>increase</w:t>
            </w:r>
            <w:proofErr w:type="gramEnd"/>
            <w:r w:rsidRPr="00EA76EA">
              <w:rPr>
                <w:b w:val="0"/>
                <w:color w:val="auto"/>
                <w:sz w:val="18"/>
              </w:rPr>
              <w:t xml:space="preserve"> in confidence and willingness to try new things. This is reflected in an increase </w:t>
            </w:r>
            <w:proofErr w:type="gramStart"/>
            <w:r w:rsidRPr="00EA76EA">
              <w:rPr>
                <w:b w:val="0"/>
                <w:color w:val="auto"/>
                <w:sz w:val="18"/>
              </w:rPr>
              <w:t>of</w:t>
            </w:r>
            <w:proofErr w:type="gramEnd"/>
            <w:r w:rsidRPr="00EA76EA">
              <w:rPr>
                <w:b w:val="0"/>
                <w:color w:val="auto"/>
                <w:sz w:val="18"/>
              </w:rPr>
              <w:t xml:space="preserve"> students at or above expected standard. During 2023 we were part of the Dandenong Ranges small </w:t>
            </w:r>
            <w:proofErr w:type="gramStart"/>
            <w:r w:rsidRPr="00EA76EA">
              <w:rPr>
                <w:b w:val="0"/>
                <w:color w:val="auto"/>
                <w:sz w:val="18"/>
              </w:rPr>
              <w:t>schools</w:t>
            </w:r>
            <w:proofErr w:type="gramEnd"/>
            <w:r w:rsidRPr="00EA76EA">
              <w:rPr>
                <w:b w:val="0"/>
                <w:color w:val="auto"/>
                <w:sz w:val="18"/>
              </w:rPr>
              <w:t xml:space="preserve"> maths COP (community of practice). This work focused on improving the </w:t>
            </w:r>
            <w:proofErr w:type="gramStart"/>
            <w:r w:rsidRPr="00EA76EA">
              <w:rPr>
                <w:b w:val="0"/>
                <w:color w:val="auto"/>
                <w:sz w:val="18"/>
              </w:rPr>
              <w:t>students</w:t>
            </w:r>
            <w:proofErr w:type="gramEnd"/>
            <w:r w:rsidRPr="00EA76EA">
              <w:rPr>
                <w:b w:val="0"/>
                <w:color w:val="auto"/>
                <w:sz w:val="18"/>
              </w:rPr>
              <w:t xml:space="preserve"> ability to use problem solving strategies in mathematics.</w:t>
            </w:r>
          </w:p>
          <w:p w14:paraId="324BD32D" w14:textId="77777777" w:rsidR="00150B58" w:rsidRPr="00EA76EA" w:rsidRDefault="00150B58" w:rsidP="00994A0F">
            <w:pPr>
              <w:pStyle w:val="Heading3"/>
              <w:spacing w:before="0" w:after="0"/>
              <w:rPr>
                <w:b w:val="0"/>
                <w:color w:val="auto"/>
                <w:sz w:val="18"/>
              </w:rPr>
            </w:pPr>
            <w:r w:rsidRPr="00EA76EA">
              <w:rPr>
                <w:b w:val="0"/>
                <w:color w:val="auto"/>
                <w:sz w:val="18"/>
              </w:rPr>
              <w:t>From 2022 to 2023 we saw a 10% increase in student results in Numeracy and an increase of 22% in Literacy. </w:t>
            </w:r>
          </w:p>
          <w:p w14:paraId="21F13D17" w14:textId="77777777" w:rsidR="00150B58" w:rsidRPr="00EA76EA" w:rsidRDefault="00150B58" w:rsidP="00994A0F">
            <w:pPr>
              <w:pStyle w:val="Heading3"/>
              <w:spacing w:before="0" w:after="0"/>
              <w:rPr>
                <w:b w:val="0"/>
                <w:color w:val="auto"/>
                <w:sz w:val="18"/>
                <w:lang w:val="en-AU"/>
              </w:rPr>
            </w:pPr>
          </w:p>
        </w:tc>
      </w:tr>
      <w:tr w:rsidR="005637D8" w14:paraId="717831DC" w14:textId="77777777" w:rsidTr="00A53F4D">
        <w:trPr>
          <w:trHeight w:val="15"/>
        </w:trPr>
        <w:tc>
          <w:tcPr>
            <w:tcW w:w="10774" w:type="dxa"/>
            <w:shd w:val="clear" w:color="auto" w:fill="auto"/>
          </w:tcPr>
          <w:p w14:paraId="1D0204A0" w14:textId="77777777" w:rsidR="00150B58" w:rsidRPr="00EA76EA" w:rsidRDefault="00150B58" w:rsidP="00994A0F">
            <w:pPr>
              <w:pStyle w:val="Heading3"/>
              <w:spacing w:before="0" w:after="0"/>
              <w:rPr>
                <w:b w:val="0"/>
                <w:szCs w:val="20"/>
                <w:lang w:val="en-AU"/>
              </w:rPr>
            </w:pPr>
            <w:r w:rsidRPr="00EA76EA">
              <w:rPr>
                <w:bCs/>
                <w:color w:val="C00000"/>
                <w:szCs w:val="20"/>
                <w:lang w:val="en-AU"/>
              </w:rPr>
              <w:t>Wellbeing</w:t>
            </w:r>
          </w:p>
        </w:tc>
      </w:tr>
      <w:tr w:rsidR="005637D8" w14:paraId="15C9AC64" w14:textId="77777777" w:rsidTr="00A53F4D">
        <w:trPr>
          <w:trHeight w:val="15"/>
        </w:trPr>
        <w:tc>
          <w:tcPr>
            <w:tcW w:w="10774" w:type="dxa"/>
            <w:shd w:val="clear" w:color="auto" w:fill="auto"/>
          </w:tcPr>
          <w:p w14:paraId="2B1DA68E" w14:textId="77777777" w:rsidR="00150B58" w:rsidRPr="00EA76EA" w:rsidRDefault="00150B58" w:rsidP="00994A0F">
            <w:pPr>
              <w:pStyle w:val="Heading3"/>
              <w:spacing w:before="0" w:after="0"/>
              <w:rPr>
                <w:b w:val="0"/>
                <w:color w:val="auto"/>
                <w:sz w:val="18"/>
              </w:rPr>
            </w:pPr>
            <w:r w:rsidRPr="00EA76EA">
              <w:rPr>
                <w:b w:val="0"/>
                <w:color w:val="auto"/>
                <w:sz w:val="18"/>
              </w:rPr>
              <w:t xml:space="preserve">During 2023 staff attended the first two modules of the Berry Street Education Model (BSEM) training. We began to implement our learnings from these modules including ready to learn scales, welcome circle and brain breaks into our daily program. We have noted a significant increase in our </w:t>
            </w:r>
            <w:proofErr w:type="gramStart"/>
            <w:r w:rsidRPr="00EA76EA">
              <w:rPr>
                <w:b w:val="0"/>
                <w:color w:val="auto"/>
                <w:sz w:val="18"/>
              </w:rPr>
              <w:t>students</w:t>
            </w:r>
            <w:proofErr w:type="gramEnd"/>
            <w:r w:rsidRPr="00EA76EA">
              <w:rPr>
                <w:b w:val="0"/>
                <w:color w:val="auto"/>
                <w:sz w:val="18"/>
              </w:rPr>
              <w:t xml:space="preserve"> ability to regulate during transition times across the school day, as well as beginning the day in a calm, orderly and connected way after </w:t>
            </w:r>
            <w:proofErr w:type="gramStart"/>
            <w:r w:rsidRPr="00EA76EA">
              <w:rPr>
                <w:b w:val="0"/>
                <w:color w:val="auto"/>
                <w:sz w:val="18"/>
              </w:rPr>
              <w:t>introduction</w:t>
            </w:r>
            <w:proofErr w:type="gramEnd"/>
            <w:r w:rsidRPr="00EA76EA">
              <w:rPr>
                <w:b w:val="0"/>
                <w:color w:val="auto"/>
                <w:sz w:val="18"/>
              </w:rPr>
              <w:t xml:space="preserve"> of a structured welcome circle. </w:t>
            </w:r>
          </w:p>
          <w:p w14:paraId="2B8B6323" w14:textId="77777777" w:rsidR="00150B58" w:rsidRPr="00EA76EA" w:rsidRDefault="00150B58" w:rsidP="00994A0F">
            <w:pPr>
              <w:pStyle w:val="Heading3"/>
              <w:spacing w:before="0" w:after="0"/>
              <w:rPr>
                <w:b w:val="0"/>
                <w:color w:val="auto"/>
                <w:sz w:val="18"/>
              </w:rPr>
            </w:pPr>
            <w:r w:rsidRPr="00EA76EA">
              <w:rPr>
                <w:b w:val="0"/>
                <w:color w:val="auto"/>
                <w:sz w:val="18"/>
              </w:rPr>
              <w:t xml:space="preserve">We continued our Play is the Way </w:t>
            </w:r>
            <w:proofErr w:type="gramStart"/>
            <w:r w:rsidRPr="00EA76EA">
              <w:rPr>
                <w:b w:val="0"/>
                <w:color w:val="auto"/>
                <w:sz w:val="18"/>
              </w:rPr>
              <w:t>program, and</w:t>
            </w:r>
            <w:proofErr w:type="gramEnd"/>
            <w:r w:rsidRPr="00EA76EA">
              <w:rPr>
                <w:b w:val="0"/>
                <w:color w:val="auto"/>
                <w:sz w:val="18"/>
              </w:rPr>
              <w:t xml:space="preserve"> sent new staff members to the training </w:t>
            </w:r>
            <w:proofErr w:type="gramStart"/>
            <w:r w:rsidRPr="00EA76EA">
              <w:rPr>
                <w:b w:val="0"/>
                <w:color w:val="auto"/>
                <w:sz w:val="18"/>
              </w:rPr>
              <w:t>in order to</w:t>
            </w:r>
            <w:proofErr w:type="gramEnd"/>
            <w:r w:rsidRPr="00EA76EA">
              <w:rPr>
                <w:b w:val="0"/>
                <w:color w:val="auto"/>
                <w:sz w:val="18"/>
              </w:rPr>
              <w:t xml:space="preserve"> provide continuity across the school. Using existing Play is the Way values and connecting them to our learning in Berry Street has given teachers greater ability to support students and their social and emotional wellbeing. </w:t>
            </w:r>
          </w:p>
          <w:p w14:paraId="1D670F7B" w14:textId="77777777" w:rsidR="00150B58" w:rsidRPr="00EA76EA" w:rsidRDefault="00150B58" w:rsidP="00994A0F">
            <w:pPr>
              <w:pStyle w:val="Heading3"/>
              <w:spacing w:before="0" w:after="0"/>
              <w:rPr>
                <w:b w:val="0"/>
                <w:color w:val="auto"/>
                <w:sz w:val="18"/>
              </w:rPr>
            </w:pPr>
          </w:p>
        </w:tc>
      </w:tr>
      <w:tr w:rsidR="005637D8" w14:paraId="6415292B" w14:textId="77777777" w:rsidTr="00A53F4D">
        <w:trPr>
          <w:trHeight w:val="15"/>
        </w:trPr>
        <w:tc>
          <w:tcPr>
            <w:tcW w:w="10774" w:type="dxa"/>
            <w:shd w:val="clear" w:color="auto" w:fill="auto"/>
          </w:tcPr>
          <w:p w14:paraId="74E72F79" w14:textId="77777777" w:rsidR="00150B58" w:rsidRPr="00EA76EA" w:rsidRDefault="00150B58" w:rsidP="00994A0F">
            <w:pPr>
              <w:pStyle w:val="Heading3"/>
              <w:spacing w:before="0" w:after="0"/>
              <w:rPr>
                <w:b w:val="0"/>
                <w:szCs w:val="20"/>
                <w:lang w:val="en-AU"/>
              </w:rPr>
            </w:pPr>
            <w:r w:rsidRPr="00EA76EA">
              <w:rPr>
                <w:bCs/>
                <w:color w:val="C00000"/>
                <w:lang w:val="en-AU"/>
              </w:rPr>
              <w:lastRenderedPageBreak/>
              <w:t>Engagement</w:t>
            </w:r>
          </w:p>
        </w:tc>
      </w:tr>
      <w:tr w:rsidR="005637D8" w14:paraId="4E6DE955" w14:textId="77777777" w:rsidTr="00A53F4D">
        <w:trPr>
          <w:trHeight w:val="15"/>
        </w:trPr>
        <w:tc>
          <w:tcPr>
            <w:tcW w:w="10774" w:type="dxa"/>
            <w:shd w:val="clear" w:color="auto" w:fill="auto"/>
          </w:tcPr>
          <w:p w14:paraId="1AD94C56" w14:textId="77777777" w:rsidR="00150B58" w:rsidRPr="00EA76EA" w:rsidRDefault="00150B58" w:rsidP="00994A0F">
            <w:pPr>
              <w:pStyle w:val="Heading3"/>
              <w:spacing w:before="0" w:after="0"/>
              <w:rPr>
                <w:b w:val="0"/>
                <w:color w:val="auto"/>
                <w:sz w:val="18"/>
              </w:rPr>
            </w:pPr>
            <w:r w:rsidRPr="00EA76EA">
              <w:rPr>
                <w:b w:val="0"/>
                <w:color w:val="auto"/>
                <w:sz w:val="18"/>
              </w:rPr>
              <w:t xml:space="preserve">In 2023, we increase interest-based learning, treasing our trees, gardening and </w:t>
            </w:r>
            <w:r w:rsidRPr="00EA76EA">
              <w:rPr>
                <w:b w:val="0"/>
                <w:color w:val="auto"/>
                <w:sz w:val="18"/>
              </w:rPr>
              <w:t xml:space="preserve">science learning to increase engagement. The science program encouraged student voice as they were able to design their own experiments. This will be something we will continue during 2024 however with an increased STEM focus and purchasing of lego robots. Music has been beneficial with increased engagement of students during 2023. The school concert was well attended by parents, families and friends </w:t>
            </w:r>
            <w:proofErr w:type="gramStart"/>
            <w:r w:rsidRPr="00EA76EA">
              <w:rPr>
                <w:b w:val="0"/>
                <w:color w:val="auto"/>
                <w:sz w:val="18"/>
              </w:rPr>
              <w:t>of</w:t>
            </w:r>
            <w:proofErr w:type="gramEnd"/>
            <w:r w:rsidRPr="00EA76EA">
              <w:rPr>
                <w:b w:val="0"/>
                <w:color w:val="auto"/>
                <w:sz w:val="18"/>
              </w:rPr>
              <w:t xml:space="preserve"> </w:t>
            </w:r>
            <w:proofErr w:type="gramStart"/>
            <w:r w:rsidRPr="00EA76EA">
              <w:rPr>
                <w:b w:val="0"/>
                <w:color w:val="auto"/>
                <w:sz w:val="18"/>
              </w:rPr>
              <w:t>the school</w:t>
            </w:r>
            <w:proofErr w:type="gramEnd"/>
            <w:r w:rsidRPr="00EA76EA">
              <w:rPr>
                <w:b w:val="0"/>
                <w:color w:val="auto"/>
                <w:sz w:val="18"/>
              </w:rPr>
              <w:t xml:space="preserve">. During 2024, we hope to embed a </w:t>
            </w:r>
            <w:proofErr w:type="gramStart"/>
            <w:r w:rsidRPr="00EA76EA">
              <w:rPr>
                <w:b w:val="0"/>
                <w:color w:val="auto"/>
                <w:sz w:val="18"/>
              </w:rPr>
              <w:t>performing arts</w:t>
            </w:r>
            <w:proofErr w:type="gramEnd"/>
            <w:r w:rsidRPr="00EA76EA">
              <w:rPr>
                <w:b w:val="0"/>
                <w:color w:val="auto"/>
                <w:sz w:val="18"/>
              </w:rPr>
              <w:t xml:space="preserve"> into our curriculum. </w:t>
            </w:r>
            <w:proofErr w:type="gramStart"/>
            <w:r w:rsidRPr="00EA76EA">
              <w:rPr>
                <w:b w:val="0"/>
                <w:color w:val="auto"/>
                <w:sz w:val="18"/>
              </w:rPr>
              <w:t>Overall</w:t>
            </w:r>
            <w:proofErr w:type="gramEnd"/>
            <w:r w:rsidRPr="00EA76EA">
              <w:rPr>
                <w:b w:val="0"/>
                <w:color w:val="auto"/>
                <w:sz w:val="18"/>
              </w:rPr>
              <w:t xml:space="preserve"> the children wer</w:t>
            </w:r>
            <w:r w:rsidRPr="00EA76EA">
              <w:rPr>
                <w:b w:val="0"/>
                <w:color w:val="auto"/>
                <w:sz w:val="18"/>
              </w:rPr>
              <w:t xml:space="preserve">e focused and willing to try new things. In term 4 with the introduction of the welcome circle in the mornings we saw an increase in student connection with staff and peers allowing them to share important announcements and </w:t>
            </w:r>
            <w:proofErr w:type="gramStart"/>
            <w:r w:rsidRPr="00EA76EA">
              <w:rPr>
                <w:b w:val="0"/>
                <w:color w:val="auto"/>
                <w:sz w:val="18"/>
              </w:rPr>
              <w:t>connecting</w:t>
            </w:r>
            <w:proofErr w:type="gramEnd"/>
            <w:r w:rsidRPr="00EA76EA">
              <w:rPr>
                <w:b w:val="0"/>
                <w:color w:val="auto"/>
                <w:sz w:val="18"/>
              </w:rPr>
              <w:t xml:space="preserve"> our values, Play is the Way expectations and a positive primer to begin their day. The students have transitioned calmly into their day since this introduction and have increased </w:t>
            </w:r>
            <w:proofErr w:type="gramStart"/>
            <w:r w:rsidRPr="00EA76EA">
              <w:rPr>
                <w:b w:val="0"/>
                <w:color w:val="auto"/>
                <w:sz w:val="18"/>
              </w:rPr>
              <w:t>ability</w:t>
            </w:r>
            <w:proofErr w:type="gramEnd"/>
            <w:r w:rsidRPr="00EA76EA">
              <w:rPr>
                <w:b w:val="0"/>
                <w:color w:val="auto"/>
                <w:sz w:val="18"/>
              </w:rPr>
              <w:t xml:space="preserve"> to manage issues that arise throughout the day. </w:t>
            </w:r>
          </w:p>
          <w:p w14:paraId="1D52406F" w14:textId="77777777" w:rsidR="00150B58" w:rsidRPr="00EA76EA" w:rsidRDefault="00150B58" w:rsidP="00994A0F">
            <w:pPr>
              <w:pStyle w:val="Heading3"/>
              <w:spacing w:before="0" w:after="0"/>
              <w:rPr>
                <w:b w:val="0"/>
                <w:color w:val="auto"/>
                <w:sz w:val="18"/>
              </w:rPr>
            </w:pPr>
            <w:r w:rsidRPr="00EA76EA">
              <w:rPr>
                <w:b w:val="0"/>
                <w:color w:val="auto"/>
                <w:sz w:val="18"/>
              </w:rPr>
              <w:t xml:space="preserve">Attendance was lower than we would like due to a small number of students having school refusal. This </w:t>
            </w:r>
            <w:proofErr w:type="gramStart"/>
            <w:r w:rsidRPr="00EA76EA">
              <w:rPr>
                <w:b w:val="0"/>
                <w:color w:val="auto"/>
                <w:sz w:val="18"/>
              </w:rPr>
              <w:t>impacted</w:t>
            </w:r>
            <w:proofErr w:type="gramEnd"/>
            <w:r w:rsidRPr="00EA76EA">
              <w:rPr>
                <w:b w:val="0"/>
                <w:color w:val="auto"/>
                <w:sz w:val="18"/>
              </w:rPr>
              <w:t xml:space="preserve"> our attendance greatly due to low enrolment numbers. </w:t>
            </w:r>
          </w:p>
          <w:p w14:paraId="777E96D9" w14:textId="77777777" w:rsidR="00150B58" w:rsidRPr="00EA76EA" w:rsidRDefault="00150B58" w:rsidP="00994A0F">
            <w:pPr>
              <w:pStyle w:val="Heading3"/>
              <w:spacing w:before="0" w:after="0"/>
              <w:rPr>
                <w:b w:val="0"/>
                <w:color w:val="auto"/>
                <w:sz w:val="18"/>
                <w:lang w:val="en-AU"/>
              </w:rPr>
            </w:pPr>
          </w:p>
        </w:tc>
      </w:tr>
      <w:tr w:rsidR="005637D8" w14:paraId="52D1B371" w14:textId="77777777" w:rsidTr="00A53F4D">
        <w:trPr>
          <w:trHeight w:val="15"/>
        </w:trPr>
        <w:tc>
          <w:tcPr>
            <w:tcW w:w="10774" w:type="dxa"/>
            <w:shd w:val="clear" w:color="auto" w:fill="auto"/>
          </w:tcPr>
          <w:p w14:paraId="699D4E4C" w14:textId="77777777" w:rsidR="00150B58" w:rsidRPr="00EA76EA" w:rsidRDefault="00150B58" w:rsidP="00F748EB">
            <w:pPr>
              <w:pStyle w:val="Style1"/>
              <w:spacing w:before="0"/>
              <w:jc w:val="both"/>
              <w:rPr>
                <w:szCs w:val="24"/>
                <w:lang w:val="en-AU"/>
              </w:rPr>
            </w:pPr>
            <w:r w:rsidRPr="00EA76EA">
              <w:rPr>
                <w:rFonts w:cs="Times New Roman"/>
                <w:b/>
                <w:lang w:val="en-AU"/>
              </w:rPr>
              <w:t>Other highlights from the school year</w:t>
            </w:r>
          </w:p>
        </w:tc>
      </w:tr>
      <w:tr w:rsidR="005637D8" w14:paraId="1473606F" w14:textId="77777777" w:rsidTr="00A53F4D">
        <w:trPr>
          <w:trHeight w:val="15"/>
        </w:trPr>
        <w:tc>
          <w:tcPr>
            <w:tcW w:w="10774" w:type="dxa"/>
            <w:shd w:val="clear" w:color="auto" w:fill="auto"/>
          </w:tcPr>
          <w:p w14:paraId="51DDDD3A" w14:textId="77777777" w:rsidR="00150B58" w:rsidRPr="00EA76EA" w:rsidRDefault="00150B58" w:rsidP="00994A0F">
            <w:pPr>
              <w:pStyle w:val="Heading3"/>
              <w:spacing w:before="0" w:after="0"/>
              <w:rPr>
                <w:b w:val="0"/>
                <w:color w:val="auto"/>
                <w:sz w:val="18"/>
              </w:rPr>
            </w:pPr>
            <w:r w:rsidRPr="00EA76EA">
              <w:rPr>
                <w:b w:val="0"/>
                <w:color w:val="auto"/>
                <w:sz w:val="18"/>
              </w:rPr>
              <w:t>School concert</w:t>
            </w:r>
          </w:p>
          <w:p w14:paraId="477CD87B" w14:textId="77777777" w:rsidR="00150B58" w:rsidRPr="00EA76EA" w:rsidRDefault="00150B58" w:rsidP="00994A0F">
            <w:pPr>
              <w:pStyle w:val="Heading3"/>
              <w:spacing w:before="0" w:after="0"/>
              <w:rPr>
                <w:b w:val="0"/>
                <w:color w:val="auto"/>
                <w:sz w:val="18"/>
              </w:rPr>
            </w:pPr>
            <w:r w:rsidRPr="00EA76EA">
              <w:rPr>
                <w:b w:val="0"/>
                <w:color w:val="auto"/>
                <w:sz w:val="18"/>
              </w:rPr>
              <w:t>Gardening including vege patch upgrades and yarning circle</w:t>
            </w:r>
          </w:p>
          <w:p w14:paraId="1B89BB6E" w14:textId="77777777" w:rsidR="00150B58" w:rsidRPr="00EA76EA" w:rsidRDefault="00150B58" w:rsidP="00994A0F">
            <w:pPr>
              <w:pStyle w:val="Heading3"/>
              <w:spacing w:before="0" w:after="0"/>
              <w:rPr>
                <w:b w:val="0"/>
                <w:color w:val="auto"/>
                <w:sz w:val="18"/>
              </w:rPr>
            </w:pPr>
            <w:r w:rsidRPr="00EA76EA">
              <w:rPr>
                <w:b w:val="0"/>
                <w:color w:val="auto"/>
                <w:sz w:val="18"/>
              </w:rPr>
              <w:t xml:space="preserve">Purchased bikes for bike education from active </w:t>
            </w:r>
            <w:proofErr w:type="gramStart"/>
            <w:r w:rsidRPr="00EA76EA">
              <w:rPr>
                <w:b w:val="0"/>
                <w:color w:val="auto"/>
                <w:sz w:val="18"/>
              </w:rPr>
              <w:t>schools</w:t>
            </w:r>
            <w:proofErr w:type="gramEnd"/>
            <w:r w:rsidRPr="00EA76EA">
              <w:rPr>
                <w:b w:val="0"/>
                <w:color w:val="auto"/>
                <w:sz w:val="18"/>
              </w:rPr>
              <w:t xml:space="preserve"> grant</w:t>
            </w:r>
          </w:p>
          <w:p w14:paraId="0DE82F26" w14:textId="77777777" w:rsidR="00150B58" w:rsidRPr="00EA76EA" w:rsidRDefault="00150B58" w:rsidP="00994A0F">
            <w:pPr>
              <w:pStyle w:val="Heading3"/>
              <w:spacing w:before="0" w:after="0"/>
              <w:rPr>
                <w:b w:val="0"/>
                <w:color w:val="auto"/>
                <w:sz w:val="18"/>
              </w:rPr>
            </w:pPr>
            <w:r w:rsidRPr="00EA76EA">
              <w:rPr>
                <w:b w:val="0"/>
                <w:color w:val="auto"/>
                <w:sz w:val="18"/>
              </w:rPr>
              <w:t>Swimming program </w:t>
            </w:r>
          </w:p>
          <w:p w14:paraId="1F658386" w14:textId="77777777" w:rsidR="00150B58" w:rsidRPr="00EA76EA" w:rsidRDefault="00150B58" w:rsidP="00994A0F">
            <w:pPr>
              <w:pStyle w:val="Heading3"/>
              <w:spacing w:before="0" w:after="0"/>
              <w:rPr>
                <w:b w:val="0"/>
                <w:color w:val="auto"/>
                <w:sz w:val="18"/>
                <w:lang w:val="en-AU"/>
              </w:rPr>
            </w:pPr>
          </w:p>
        </w:tc>
      </w:tr>
      <w:tr w:rsidR="005637D8" w14:paraId="2B2FD36C" w14:textId="77777777" w:rsidTr="00A53F4D">
        <w:trPr>
          <w:trHeight w:val="15"/>
        </w:trPr>
        <w:tc>
          <w:tcPr>
            <w:tcW w:w="10774" w:type="dxa"/>
            <w:shd w:val="clear" w:color="auto" w:fill="auto"/>
          </w:tcPr>
          <w:p w14:paraId="29473102" w14:textId="77777777" w:rsidR="00150B58" w:rsidRPr="00EA76EA" w:rsidRDefault="00150B58" w:rsidP="00F748EB">
            <w:pPr>
              <w:pStyle w:val="Style1"/>
              <w:spacing w:before="0"/>
              <w:jc w:val="both"/>
              <w:rPr>
                <w:szCs w:val="24"/>
                <w:lang w:val="en-AU"/>
              </w:rPr>
            </w:pPr>
            <w:r w:rsidRPr="00EA76EA">
              <w:rPr>
                <w:rFonts w:cs="Times New Roman"/>
                <w:b/>
                <w:lang w:val="en-AU"/>
              </w:rPr>
              <w:t>Financial performance</w:t>
            </w:r>
          </w:p>
        </w:tc>
      </w:tr>
      <w:tr w:rsidR="005637D8" w14:paraId="69441F49" w14:textId="77777777" w:rsidTr="00A53F4D">
        <w:trPr>
          <w:trHeight w:val="15"/>
        </w:trPr>
        <w:tc>
          <w:tcPr>
            <w:tcW w:w="10774" w:type="dxa"/>
            <w:shd w:val="clear" w:color="auto" w:fill="auto"/>
          </w:tcPr>
          <w:p w14:paraId="64CEAAD4" w14:textId="77777777" w:rsidR="00150B58" w:rsidRPr="00EA76EA" w:rsidRDefault="00150B58" w:rsidP="00994A0F">
            <w:pPr>
              <w:pStyle w:val="Heading3"/>
              <w:spacing w:before="0" w:after="0"/>
              <w:rPr>
                <w:b w:val="0"/>
                <w:color w:val="auto"/>
                <w:sz w:val="18"/>
              </w:rPr>
            </w:pPr>
            <w:r w:rsidRPr="00EA76EA">
              <w:rPr>
                <w:b w:val="0"/>
                <w:color w:val="auto"/>
                <w:sz w:val="18"/>
              </w:rPr>
              <w:t xml:space="preserve">During 2023 we recieved grants for bike education and tree removal </w:t>
            </w:r>
            <w:proofErr w:type="gramStart"/>
            <w:r w:rsidRPr="00EA76EA">
              <w:rPr>
                <w:b w:val="0"/>
                <w:color w:val="auto"/>
                <w:sz w:val="18"/>
              </w:rPr>
              <w:t>works</w:t>
            </w:r>
            <w:proofErr w:type="gramEnd"/>
            <w:r w:rsidRPr="00EA76EA">
              <w:rPr>
                <w:b w:val="0"/>
                <w:color w:val="auto"/>
                <w:sz w:val="18"/>
              </w:rPr>
              <w:t>. </w:t>
            </w:r>
          </w:p>
          <w:p w14:paraId="677C63A0" w14:textId="77777777" w:rsidR="00150B58" w:rsidRPr="00EA76EA" w:rsidRDefault="00150B58" w:rsidP="00994A0F">
            <w:pPr>
              <w:pStyle w:val="Heading3"/>
              <w:spacing w:before="0" w:after="0"/>
              <w:rPr>
                <w:b w:val="0"/>
                <w:color w:val="auto"/>
                <w:sz w:val="18"/>
              </w:rPr>
            </w:pPr>
            <w:proofErr w:type="gramStart"/>
            <w:r w:rsidRPr="00EA76EA">
              <w:rPr>
                <w:b w:val="0"/>
                <w:color w:val="auto"/>
                <w:sz w:val="18"/>
              </w:rPr>
              <w:t>Tree</w:t>
            </w:r>
            <w:proofErr w:type="gramEnd"/>
            <w:r w:rsidRPr="00EA76EA">
              <w:rPr>
                <w:b w:val="0"/>
                <w:color w:val="auto"/>
                <w:sz w:val="18"/>
              </w:rPr>
              <w:t xml:space="preserve"> removal was completed by VSBA.</w:t>
            </w:r>
          </w:p>
          <w:p w14:paraId="2A06DE72" w14:textId="77777777" w:rsidR="00150B58" w:rsidRPr="00EA76EA" w:rsidRDefault="00150B58" w:rsidP="00994A0F">
            <w:pPr>
              <w:pStyle w:val="Heading3"/>
              <w:spacing w:before="0" w:after="0"/>
              <w:rPr>
                <w:b w:val="0"/>
                <w:color w:val="auto"/>
                <w:sz w:val="18"/>
              </w:rPr>
            </w:pPr>
            <w:r w:rsidRPr="00EA76EA">
              <w:rPr>
                <w:b w:val="0"/>
                <w:color w:val="auto"/>
                <w:sz w:val="18"/>
              </w:rPr>
              <w:t xml:space="preserve">Bikes education grant was spent on purchasing 23 </w:t>
            </w:r>
            <w:r w:rsidRPr="00EA76EA">
              <w:rPr>
                <w:b w:val="0"/>
                <w:color w:val="auto"/>
                <w:sz w:val="18"/>
              </w:rPr>
              <w:t xml:space="preserve">quality bikes, tools to mainentain them, and setting up areas where education can take place. This has been a great asset to the children and staff with increased engagement in our physicall education program. Having teachers complete professional development in bike education meant that there </w:t>
            </w:r>
            <w:proofErr w:type="gramStart"/>
            <w:r w:rsidRPr="00EA76EA">
              <w:rPr>
                <w:b w:val="0"/>
                <w:color w:val="auto"/>
                <w:sz w:val="18"/>
              </w:rPr>
              <w:t>was</w:t>
            </w:r>
            <w:proofErr w:type="gramEnd"/>
            <w:r w:rsidRPr="00EA76EA">
              <w:rPr>
                <w:b w:val="0"/>
                <w:color w:val="auto"/>
                <w:sz w:val="18"/>
              </w:rPr>
              <w:t xml:space="preserve"> several teachers that </w:t>
            </w:r>
            <w:proofErr w:type="gramStart"/>
            <w:r w:rsidRPr="00EA76EA">
              <w:rPr>
                <w:b w:val="0"/>
                <w:color w:val="auto"/>
                <w:sz w:val="18"/>
              </w:rPr>
              <w:t>are capable of taking</w:t>
            </w:r>
            <w:proofErr w:type="gramEnd"/>
            <w:r w:rsidRPr="00EA76EA">
              <w:rPr>
                <w:b w:val="0"/>
                <w:color w:val="auto"/>
                <w:sz w:val="18"/>
              </w:rPr>
              <w:t xml:space="preserve"> bike education. </w:t>
            </w:r>
          </w:p>
          <w:p w14:paraId="649095C7" w14:textId="77777777" w:rsidR="00150B58" w:rsidRPr="00EA76EA" w:rsidRDefault="00150B58" w:rsidP="00994A0F">
            <w:pPr>
              <w:pStyle w:val="Heading3"/>
              <w:spacing w:before="0" w:after="0"/>
              <w:rPr>
                <w:b w:val="0"/>
                <w:color w:val="auto"/>
                <w:sz w:val="18"/>
              </w:rPr>
            </w:pPr>
            <w:r w:rsidRPr="00EA76EA">
              <w:rPr>
                <w:b w:val="0"/>
                <w:color w:val="auto"/>
                <w:sz w:val="18"/>
              </w:rPr>
              <w:t>CRT budget was higher than usual this year which was reflected in bike education and long service leave. </w:t>
            </w:r>
          </w:p>
          <w:p w14:paraId="19CECF62" w14:textId="77777777" w:rsidR="00150B58" w:rsidRPr="00EA76EA" w:rsidRDefault="00150B58" w:rsidP="00994A0F">
            <w:pPr>
              <w:pStyle w:val="Heading3"/>
              <w:spacing w:before="0" w:after="0"/>
              <w:rPr>
                <w:b w:val="0"/>
                <w:color w:val="auto"/>
                <w:sz w:val="18"/>
              </w:rPr>
            </w:pPr>
            <w:proofErr w:type="gramStart"/>
            <w:r w:rsidRPr="00EA76EA">
              <w:rPr>
                <w:b w:val="0"/>
                <w:color w:val="auto"/>
                <w:sz w:val="18"/>
              </w:rPr>
              <w:t>Purchase</w:t>
            </w:r>
            <w:proofErr w:type="gramEnd"/>
            <w:r w:rsidRPr="00EA76EA">
              <w:rPr>
                <w:b w:val="0"/>
                <w:color w:val="auto"/>
                <w:sz w:val="18"/>
              </w:rPr>
              <w:t xml:space="preserve"> of new furniture was completed in 2023. </w:t>
            </w:r>
          </w:p>
          <w:p w14:paraId="2DF69F25" w14:textId="77777777" w:rsidR="00150B58" w:rsidRPr="00EA76EA" w:rsidRDefault="00150B58" w:rsidP="00994A0F">
            <w:pPr>
              <w:pStyle w:val="Heading3"/>
              <w:spacing w:before="0" w:after="0"/>
              <w:rPr>
                <w:b w:val="0"/>
                <w:color w:val="auto"/>
                <w:sz w:val="18"/>
                <w:lang w:val="en-AU"/>
              </w:rPr>
            </w:pPr>
          </w:p>
        </w:tc>
      </w:tr>
      <w:tr w:rsidR="005637D8" w14:paraId="4ECC1512" w14:textId="77777777" w:rsidTr="00A53F4D">
        <w:trPr>
          <w:trHeight w:val="15"/>
        </w:trPr>
        <w:tc>
          <w:tcPr>
            <w:tcW w:w="10774" w:type="dxa"/>
            <w:shd w:val="clear" w:color="auto" w:fill="auto"/>
          </w:tcPr>
          <w:p w14:paraId="75713358" w14:textId="77777777" w:rsidR="00150B58" w:rsidRPr="00EA76EA" w:rsidRDefault="00150B58" w:rsidP="00C71E7A">
            <w:pPr>
              <w:pStyle w:val="Heading3"/>
              <w:spacing w:before="0" w:after="0"/>
              <w:rPr>
                <w:b w:val="0"/>
                <w:sz w:val="18"/>
                <w:lang w:val="en-AU"/>
              </w:rPr>
            </w:pPr>
          </w:p>
          <w:p w14:paraId="12CBB287" w14:textId="77777777" w:rsidR="005637D8" w:rsidRDefault="00150B58">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8" w:history="1">
              <w:r>
                <w:rPr>
                  <w:rFonts w:eastAsia="Arial"/>
                  <w:b/>
                  <w:bCs/>
                  <w:color w:val="0000EE"/>
                  <w:sz w:val="22"/>
                  <w:szCs w:val="22"/>
                  <w:u w:val="single"/>
                </w:rPr>
                <w:t>https://www.olindaps.vic.edu.au</w:t>
              </w:r>
            </w:hyperlink>
          </w:p>
          <w:p w14:paraId="2B8CACC0" w14:textId="77777777" w:rsidR="005637D8" w:rsidRDefault="005637D8"/>
        </w:tc>
      </w:tr>
    </w:tbl>
    <w:p w14:paraId="06512CC8" w14:textId="77777777" w:rsidR="00150B58" w:rsidRPr="00EA76EA" w:rsidRDefault="00150B58" w:rsidP="00F73E5D">
      <w:pPr>
        <w:ind w:right="-632"/>
        <w:rPr>
          <w:b/>
          <w:color w:val="AF272F"/>
          <w:sz w:val="36"/>
          <w:szCs w:val="44"/>
          <w:lang w:val="en-AU"/>
        </w:rPr>
        <w:sectPr w:rsidR="005E684F"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732FB4F1" w14:textId="77777777" w:rsidR="00150B58" w:rsidRDefault="00150B58" w:rsidP="00B637FF">
      <w:pPr>
        <w:pStyle w:val="Title"/>
      </w:pPr>
      <w:r>
        <w:lastRenderedPageBreak/>
        <w:t>Performance Summary</w:t>
      </w:r>
    </w:p>
    <w:p w14:paraId="083D7BEA" w14:textId="77777777" w:rsidR="00150B58" w:rsidRPr="008B3EE8" w:rsidRDefault="00150B58" w:rsidP="008B3EE8">
      <w:pPr>
        <w:pStyle w:val="ESBodyText0"/>
      </w:pPr>
      <w:r w:rsidRPr="008B3EE8">
        <w:t>The Performance Summary for government schools provides an overview of how this school is contributing to the objectives of the Education State and how it compares to other Victorian government schools.</w:t>
      </w:r>
    </w:p>
    <w:p w14:paraId="39C764F3" w14:textId="77777777" w:rsidR="00150B58" w:rsidRPr="008B3EE8" w:rsidRDefault="00150B58"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317886CF" w14:textId="77777777" w:rsidR="00150B58" w:rsidRDefault="00150B58" w:rsidP="008B3EE8">
      <w:pPr>
        <w:pStyle w:val="ESBodyText0"/>
      </w:pPr>
      <w:r w:rsidRPr="008B3EE8">
        <w:t>Refer to the ‘How to read the Annual Report’ section for help on how to interpret this report.</w:t>
      </w:r>
    </w:p>
    <w:p w14:paraId="77D88671" w14:textId="77777777" w:rsidR="00150B58" w:rsidRDefault="00150B58" w:rsidP="00B637FF">
      <w:pPr>
        <w:pStyle w:val="Style10"/>
      </w:pPr>
      <w:r>
        <w:t>SCHOOL PROFILE</w:t>
      </w:r>
    </w:p>
    <w:p w14:paraId="48AA95AF" w14:textId="77777777" w:rsidR="00150B58" w:rsidRDefault="00150B58" w:rsidP="00B637FF">
      <w:pPr>
        <w:pStyle w:val="ESHeading30"/>
      </w:pPr>
      <w:r>
        <w:t>Enrolment Profile</w:t>
      </w:r>
    </w:p>
    <w:p w14:paraId="533D457F" w14:textId="77777777" w:rsidR="00150B58" w:rsidRDefault="00150B58">
      <w:pPr>
        <w:pStyle w:val="ESBodyText0"/>
      </w:pPr>
      <w:r>
        <w:t xml:space="preserve">A total of   15 students were enrolled at this school in </w:t>
      </w:r>
      <w:proofErr w:type="gramStart"/>
      <w:r>
        <w:t xml:space="preserve">2023,   </w:t>
      </w:r>
      <w:proofErr w:type="gramEnd"/>
      <w:r>
        <w:t xml:space="preserve"> 6 female and    9 </w:t>
      </w:r>
      <w:proofErr w:type="gramStart"/>
      <w:r>
        <w:t>male</w:t>
      </w:r>
      <w:proofErr w:type="gramEnd"/>
      <w:r>
        <w:t>.</w:t>
      </w:r>
    </w:p>
    <w:p w14:paraId="709FFAB1" w14:textId="77777777" w:rsidR="00150B58" w:rsidRDefault="00150B58">
      <w:pPr>
        <w:pStyle w:val="ESBodyText0"/>
      </w:pPr>
      <w:r>
        <w:t>0</w:t>
      </w:r>
      <w:r>
        <w:t xml:space="preserve"> percent of students had English as an additional language and </w:t>
      </w:r>
      <w:r>
        <w:t>NDP</w:t>
      </w:r>
      <w:r>
        <w:t xml:space="preserve"> percent were Aboriginal or Torres Strait Islander.</w:t>
      </w:r>
    </w:p>
    <w:p w14:paraId="4461452C" w14:textId="77777777" w:rsidR="00150B58" w:rsidRPr="001C6AF2" w:rsidRDefault="00150B58" w:rsidP="00742BDA">
      <w:pPr>
        <w:pStyle w:val="ESHeading30"/>
        <w:spacing w:before="360"/>
        <w:rPr>
          <w:color w:val="AF272F"/>
        </w:rPr>
      </w:pPr>
      <w:r w:rsidRPr="001C6AF2">
        <w:t>Overall Socio-Economic Profile</w:t>
      </w:r>
    </w:p>
    <w:p w14:paraId="62A77FF9" w14:textId="77777777" w:rsidR="00150B58" w:rsidRPr="001C6AF2" w:rsidRDefault="00150B58">
      <w:pPr>
        <w:pStyle w:val="ESBodyText0"/>
      </w:pPr>
      <w:r w:rsidRPr="001C6AF2">
        <w:t xml:space="preserve">The </w:t>
      </w:r>
      <w:proofErr w:type="gramStart"/>
      <w:r w:rsidRPr="001C6AF2">
        <w:t>overall school’s</w:t>
      </w:r>
      <w:proofErr w:type="gramEnd"/>
      <w:r w:rsidRPr="001C6AF2">
        <w:t xml:space="preserve"> socio-economic profile is based on the school's Student Family Occupation and Education index (SFOE).</w:t>
      </w:r>
    </w:p>
    <w:p w14:paraId="4EE56F3D" w14:textId="77777777" w:rsidR="00150B58" w:rsidRPr="001C6AF2" w:rsidRDefault="00150B58">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52E953B2" w14:textId="77777777" w:rsidR="00150B58" w:rsidRPr="00B637FF" w:rsidRDefault="00150B58">
      <w:pPr>
        <w:pStyle w:val="ESBodyText0"/>
      </w:pPr>
      <w:r w:rsidRPr="001C6AF2">
        <w:t xml:space="preserve">This school’s </w:t>
      </w:r>
      <w:r>
        <w:t>SFOE</w:t>
      </w:r>
      <w:r w:rsidRPr="001C6AF2">
        <w:t xml:space="preserve"> band value </w:t>
      </w:r>
      <w:proofErr w:type="gramStart"/>
      <w:r w:rsidRPr="001C6AF2">
        <w:t>is:</w:t>
      </w:r>
      <w:proofErr w:type="gramEnd"/>
      <w:r w:rsidRPr="001C6AF2">
        <w:t xml:space="preserve"> </w:t>
      </w:r>
      <w:r>
        <w:t>Medium</w:t>
      </w:r>
    </w:p>
    <w:p w14:paraId="5C3CBA04" w14:textId="77777777" w:rsidR="00150B58" w:rsidRPr="004777FF" w:rsidRDefault="00150B58" w:rsidP="008A558E">
      <w:pPr>
        <w:pStyle w:val="ESHeading30"/>
        <w:spacing w:before="360"/>
        <w:rPr>
          <w:color w:val="auto"/>
        </w:rPr>
      </w:pPr>
      <w:r>
        <w:t>Parent Satisfaction Summary</w:t>
      </w:r>
    </w:p>
    <w:p w14:paraId="20B909F1" w14:textId="77777777" w:rsidR="00150B58" w:rsidRDefault="00150B58"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75BF17E6" w14:textId="77777777" w:rsidR="00150B58" w:rsidRDefault="00150B58" w:rsidP="00DF5E8D">
      <w:pPr>
        <w:pStyle w:val="ESBodyText0"/>
        <w:spacing w:after="360"/>
      </w:pPr>
      <w:r>
        <w:rPr>
          <w:noProof/>
        </w:rPr>
        <w:drawing>
          <wp:anchor distT="0" distB="0" distL="114300" distR="114300" simplePos="0" relativeHeight="251669504" behindDoc="0" locked="0" layoutInCell="1" allowOverlap="1" wp14:anchorId="15985C87" wp14:editId="112269BB">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w:t>
      </w:r>
      <w:r>
        <w:t xml:space="preserve">ercent endorsement indicates the </w:t>
      </w:r>
      <w:proofErr w:type="gramStart"/>
      <w:r>
        <w:t>percent</w:t>
      </w:r>
      <w:proofErr w:type="gramEnd"/>
      <w:r>
        <w:t xml:space="preserve"> of positive responses (agree or strongly agree) from </w:t>
      </w:r>
      <w:r>
        <w:t>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5637D8" w14:paraId="3A59D6AD" w14:textId="77777777" w:rsidTr="00301A6C">
        <w:trPr>
          <w:trHeight w:hRule="exact" w:val="567"/>
        </w:trPr>
        <w:tc>
          <w:tcPr>
            <w:tcW w:w="3256" w:type="dxa"/>
            <w:vAlign w:val="bottom"/>
          </w:tcPr>
          <w:p w14:paraId="3F04B8FB" w14:textId="77777777" w:rsidR="00150B58" w:rsidRPr="00DF5E8D" w:rsidRDefault="00150B58">
            <w:pPr>
              <w:pStyle w:val="ESBodyText0"/>
              <w:rPr>
                <w:b/>
                <w:bCs/>
              </w:rPr>
            </w:pPr>
            <w:r w:rsidRPr="00DF5E8D">
              <w:rPr>
                <w:b/>
                <w:bCs/>
              </w:rPr>
              <w:t>Parent Satisfaction</w:t>
            </w:r>
          </w:p>
        </w:tc>
        <w:tc>
          <w:tcPr>
            <w:tcW w:w="1139" w:type="dxa"/>
            <w:vAlign w:val="bottom"/>
          </w:tcPr>
          <w:p w14:paraId="33395AB6" w14:textId="77777777" w:rsidR="00150B58" w:rsidRPr="00E346A0" w:rsidRDefault="00150B58" w:rsidP="00DF5E8D">
            <w:pPr>
              <w:pStyle w:val="ESBodyText0"/>
              <w:jc w:val="center"/>
              <w:rPr>
                <w:b/>
                <w:bCs/>
              </w:rPr>
            </w:pPr>
            <w:r w:rsidRPr="001B1C12">
              <w:t>Latest year (202</w:t>
            </w:r>
            <w:r>
              <w:t>3</w:t>
            </w:r>
            <w:r w:rsidRPr="001B1C12">
              <w:t>)</w:t>
            </w:r>
          </w:p>
        </w:tc>
      </w:tr>
      <w:tr w:rsidR="005637D8" w14:paraId="7EAC7A28" w14:textId="77777777" w:rsidTr="00301A6C">
        <w:trPr>
          <w:trHeight w:hRule="exact" w:val="680"/>
        </w:trPr>
        <w:tc>
          <w:tcPr>
            <w:tcW w:w="3256" w:type="dxa"/>
            <w:tcMar>
              <w:top w:w="57" w:type="dxa"/>
            </w:tcMar>
            <w:vAlign w:val="center"/>
          </w:tcPr>
          <w:p w14:paraId="238D8D88" w14:textId="77777777" w:rsidR="00150B58" w:rsidRDefault="00150B58">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087B565A" w14:textId="77777777" w:rsidR="00150B58" w:rsidRDefault="00150B58" w:rsidP="00DF5E8D">
            <w:pPr>
              <w:pStyle w:val="ESBodyText0"/>
              <w:jc w:val="center"/>
            </w:pPr>
            <w:r>
              <w:t>NDP</w:t>
            </w:r>
          </w:p>
        </w:tc>
      </w:tr>
      <w:tr w:rsidR="005637D8" w14:paraId="7399A2A4" w14:textId="77777777" w:rsidTr="00301A6C">
        <w:trPr>
          <w:trHeight w:hRule="exact" w:val="680"/>
        </w:trPr>
        <w:tc>
          <w:tcPr>
            <w:tcW w:w="3256" w:type="dxa"/>
            <w:tcMar>
              <w:top w:w="57" w:type="dxa"/>
            </w:tcMar>
            <w:vAlign w:val="center"/>
          </w:tcPr>
          <w:p w14:paraId="39D74AF7" w14:textId="77777777" w:rsidR="00150B58" w:rsidRDefault="00150B58">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363B814" w14:textId="77777777" w:rsidR="00150B58" w:rsidRDefault="00150B58" w:rsidP="00DF5E8D">
            <w:pPr>
              <w:pStyle w:val="ESBodyText0"/>
              <w:jc w:val="center"/>
            </w:pPr>
            <w:r>
              <w:t>82.8%</w:t>
            </w:r>
          </w:p>
        </w:tc>
      </w:tr>
    </w:tbl>
    <w:p w14:paraId="68016370" w14:textId="77777777" w:rsidR="00150B58" w:rsidRDefault="00150B58" w:rsidP="00B55D76">
      <w:pPr>
        <w:pStyle w:val="ESBodyText0"/>
        <w:spacing w:after="0" w:line="240" w:lineRule="auto"/>
      </w:pPr>
    </w:p>
    <w:p w14:paraId="1850B541" w14:textId="77777777" w:rsidR="00150B58" w:rsidRDefault="00150B58" w:rsidP="00B55D76">
      <w:pPr>
        <w:pStyle w:val="ESBodyText0"/>
        <w:spacing w:after="0" w:line="240" w:lineRule="auto"/>
      </w:pPr>
    </w:p>
    <w:p w14:paraId="6B4631DD" w14:textId="77777777" w:rsidR="00150B58" w:rsidRPr="00742BDA" w:rsidRDefault="00150B58" w:rsidP="00B637FF">
      <w:pPr>
        <w:pStyle w:val="ESHeading30"/>
        <w:rPr>
          <w:color w:val="auto"/>
        </w:rPr>
      </w:pPr>
      <w:r>
        <w:t>School Staff Survey</w:t>
      </w:r>
    </w:p>
    <w:p w14:paraId="7EF3CE69" w14:textId="77777777" w:rsidR="00150B58" w:rsidRDefault="00150B58">
      <w:pPr>
        <w:pStyle w:val="ESBodyText0"/>
      </w:pPr>
      <w:r>
        <w:t xml:space="preserve">The percent endorsement by staff on School Climate, as reported in the </w:t>
      </w:r>
      <w:r>
        <w:t>annual School Staff Survey.</w:t>
      </w:r>
    </w:p>
    <w:p w14:paraId="6A429E55" w14:textId="77777777" w:rsidR="00150B58" w:rsidRDefault="00150B58">
      <w:pPr>
        <w:pStyle w:val="ESBodyText0"/>
      </w:pPr>
      <w:r>
        <w:t xml:space="preserve">Percent endorsement indicates the </w:t>
      </w:r>
      <w:proofErr w:type="gramStart"/>
      <w:r>
        <w:t>percent</w:t>
      </w:r>
      <w:proofErr w:type="gramEnd"/>
      <w:r>
        <w:t xml:space="preserve"> of positive responses (agree or strongly agree) from staff who responded to the survey.</w:t>
      </w:r>
    </w:p>
    <w:p w14:paraId="18C11D64" w14:textId="77777777" w:rsidR="00150B58" w:rsidRDefault="00150B58" w:rsidP="00DF5E8D">
      <w:pPr>
        <w:pStyle w:val="ESBodyText0"/>
        <w:spacing w:after="360"/>
      </w:pPr>
      <w:r>
        <w:rPr>
          <w:noProof/>
        </w:rPr>
        <w:drawing>
          <wp:anchor distT="0" distB="0" distL="114300" distR="114300" simplePos="0" relativeHeight="251668480" behindDoc="0" locked="0" layoutInCell="1" allowOverlap="1" wp14:anchorId="703EF7BC" wp14:editId="3AB2C81B">
            <wp:simplePos x="0" y="0"/>
            <wp:positionH relativeFrom="column">
              <wp:posOffset>3361055</wp:posOffset>
            </wp:positionH>
            <wp:positionV relativeFrom="paragraph">
              <wp:posOffset>506518</wp:posOffset>
            </wp:positionV>
            <wp:extent cx="3521710" cy="1468967"/>
            <wp:effectExtent l="0" t="0" r="2540" b="0"/>
            <wp:wrapNone/>
            <wp:docPr id="12737042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5637D8" w14:paraId="2102839A" w14:textId="77777777" w:rsidTr="00301A6C">
        <w:trPr>
          <w:trHeight w:hRule="exact" w:val="567"/>
        </w:trPr>
        <w:tc>
          <w:tcPr>
            <w:tcW w:w="3256" w:type="dxa"/>
            <w:vAlign w:val="bottom"/>
          </w:tcPr>
          <w:p w14:paraId="43913821" w14:textId="77777777" w:rsidR="00150B58" w:rsidRPr="00DF5E8D" w:rsidRDefault="00150B58" w:rsidP="00BA1967">
            <w:pPr>
              <w:pStyle w:val="ESBodyText0"/>
              <w:rPr>
                <w:b/>
                <w:bCs/>
              </w:rPr>
            </w:pPr>
            <w:r>
              <w:rPr>
                <w:b/>
                <w:bCs/>
              </w:rPr>
              <w:t>School Climate</w:t>
            </w:r>
          </w:p>
        </w:tc>
        <w:tc>
          <w:tcPr>
            <w:tcW w:w="1139" w:type="dxa"/>
          </w:tcPr>
          <w:p w14:paraId="352329AC" w14:textId="77777777" w:rsidR="00150B58" w:rsidRPr="00E346A0" w:rsidRDefault="00150B58" w:rsidP="00BA1967">
            <w:pPr>
              <w:pStyle w:val="ESBodyText0"/>
              <w:jc w:val="center"/>
              <w:rPr>
                <w:b/>
                <w:bCs/>
              </w:rPr>
            </w:pPr>
            <w:r w:rsidRPr="001B1C12">
              <w:t>Latest year (202</w:t>
            </w:r>
            <w:r>
              <w:t>3</w:t>
            </w:r>
            <w:r w:rsidRPr="001B1C12">
              <w:t>)</w:t>
            </w:r>
          </w:p>
        </w:tc>
      </w:tr>
      <w:tr w:rsidR="005637D8" w14:paraId="6EF079B4" w14:textId="77777777" w:rsidTr="00301A6C">
        <w:trPr>
          <w:trHeight w:hRule="exact" w:val="680"/>
        </w:trPr>
        <w:tc>
          <w:tcPr>
            <w:tcW w:w="3256" w:type="dxa"/>
            <w:tcMar>
              <w:top w:w="57" w:type="dxa"/>
            </w:tcMar>
            <w:vAlign w:val="center"/>
          </w:tcPr>
          <w:p w14:paraId="787F75CC" w14:textId="77777777" w:rsidR="00150B58" w:rsidRDefault="00150B58"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4CD6FE8E" w14:textId="77777777" w:rsidR="00150B58" w:rsidRDefault="00150B58" w:rsidP="00BA1967">
            <w:pPr>
              <w:pStyle w:val="ESBodyText0"/>
              <w:jc w:val="center"/>
            </w:pPr>
            <w:r>
              <w:t>NDP</w:t>
            </w:r>
          </w:p>
        </w:tc>
      </w:tr>
      <w:tr w:rsidR="005637D8" w14:paraId="514599F2" w14:textId="77777777" w:rsidTr="00301A6C">
        <w:trPr>
          <w:trHeight w:hRule="exact" w:val="680"/>
        </w:trPr>
        <w:tc>
          <w:tcPr>
            <w:tcW w:w="3256" w:type="dxa"/>
            <w:tcMar>
              <w:top w:w="57" w:type="dxa"/>
            </w:tcMar>
            <w:vAlign w:val="center"/>
          </w:tcPr>
          <w:p w14:paraId="1A79F2B7" w14:textId="77777777" w:rsidR="00150B58" w:rsidRDefault="00150B58"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36127ED" w14:textId="77777777" w:rsidR="00150B58" w:rsidRDefault="00150B58" w:rsidP="00BA1967">
            <w:pPr>
              <w:pStyle w:val="ESBodyText0"/>
              <w:jc w:val="center"/>
            </w:pPr>
            <w:r>
              <w:t>78.1%</w:t>
            </w:r>
          </w:p>
        </w:tc>
      </w:tr>
    </w:tbl>
    <w:p w14:paraId="762FB380" w14:textId="77777777" w:rsidR="00150B58" w:rsidRDefault="00150B58">
      <w:pPr>
        <w:pStyle w:val="ESBodyText0"/>
        <w:spacing w:after="240"/>
      </w:pPr>
    </w:p>
    <w:p w14:paraId="1F06267F" w14:textId="77777777" w:rsidR="00150B58" w:rsidRDefault="00150B58" w:rsidP="00B637FF">
      <w:pPr>
        <w:pStyle w:val="Style10"/>
      </w:pPr>
      <w:r>
        <w:lastRenderedPageBreak/>
        <w:t>LEARNING</w:t>
      </w:r>
    </w:p>
    <w:p w14:paraId="49FF8651" w14:textId="77777777" w:rsidR="00150B58" w:rsidRDefault="00150B5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AD0A365" w14:textId="77777777" w:rsidR="00150B58" w:rsidRPr="00EB445D" w:rsidRDefault="00150B58" w:rsidP="00F14C40">
      <w:pPr>
        <w:pStyle w:val="ESHeading30"/>
        <w:rPr>
          <w:color w:val="auto"/>
        </w:rPr>
      </w:pPr>
      <w:r>
        <w:t>Teacher Judgement of student achievement</w:t>
      </w:r>
      <w:r w:rsidRPr="00E346A0">
        <w:rPr>
          <w:noProof/>
        </w:rPr>
        <w:t xml:space="preserve"> </w:t>
      </w:r>
      <w:r>
        <w:rPr>
          <w:noProof/>
        </w:rPr>
        <w:t>against the Victorian Curriculum</w:t>
      </w:r>
    </w:p>
    <w:p w14:paraId="61194EF4" w14:textId="77777777" w:rsidR="00150B58" w:rsidRDefault="00150B58" w:rsidP="006D6BB2">
      <w:pPr>
        <w:pStyle w:val="ESBodyText0"/>
      </w:pPr>
      <w:r>
        <w:t>Percentage of students working at or above age expected standards in</w:t>
      </w:r>
      <w:r>
        <w:t xml:space="preserve"> English and Mathematics.</w:t>
      </w:r>
    </w:p>
    <w:p w14:paraId="22F6CAD2" w14:textId="77777777" w:rsidR="00150B58" w:rsidRDefault="00150B58" w:rsidP="00B86B64">
      <w:pPr>
        <w:pStyle w:val="ESBodyText0"/>
        <w:spacing w:after="0" w:line="240" w:lineRule="auto"/>
      </w:pPr>
      <w:r>
        <w:rPr>
          <w:noProof/>
        </w:rPr>
        <w:drawing>
          <wp:anchor distT="0" distB="0" distL="114300" distR="114300" simplePos="0" relativeHeight="251667456" behindDoc="0" locked="0" layoutInCell="1" allowOverlap="1" wp14:anchorId="77B3815B" wp14:editId="3C768030">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5637D8" w14:paraId="5ACFE8E8" w14:textId="77777777" w:rsidTr="00301A6C">
        <w:tc>
          <w:tcPr>
            <w:tcW w:w="3681" w:type="dxa"/>
            <w:vAlign w:val="bottom"/>
          </w:tcPr>
          <w:p w14:paraId="70CFAE81" w14:textId="77777777" w:rsidR="00150B58" w:rsidRDefault="00150B58"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6A66915B" w14:textId="77777777" w:rsidR="00150B58" w:rsidRDefault="00150B58"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7BE3520E" w14:textId="77777777" w:rsidR="00150B58" w:rsidRPr="00E346A0" w:rsidRDefault="00150B58" w:rsidP="00E346A0">
            <w:pPr>
              <w:pStyle w:val="ESBodyText0"/>
              <w:jc w:val="center"/>
              <w:rPr>
                <w:b/>
                <w:bCs/>
              </w:rPr>
            </w:pPr>
            <w:r w:rsidRPr="001B1C12">
              <w:t>Latest year (202</w:t>
            </w:r>
            <w:r>
              <w:t>3</w:t>
            </w:r>
            <w:r w:rsidRPr="001B1C12">
              <w:t>)</w:t>
            </w:r>
          </w:p>
        </w:tc>
      </w:tr>
      <w:tr w:rsidR="005637D8" w14:paraId="27B4CF30" w14:textId="77777777" w:rsidTr="00301A6C">
        <w:trPr>
          <w:trHeight w:hRule="exact" w:val="567"/>
        </w:trPr>
        <w:tc>
          <w:tcPr>
            <w:tcW w:w="3681" w:type="dxa"/>
            <w:tcMar>
              <w:top w:w="57" w:type="dxa"/>
            </w:tcMar>
            <w:vAlign w:val="center"/>
          </w:tcPr>
          <w:p w14:paraId="7526F601" w14:textId="77777777" w:rsidR="00150B58" w:rsidRDefault="00150B58"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2B86984" w14:textId="77777777" w:rsidR="00150B58" w:rsidRDefault="00150B58" w:rsidP="00E346A0">
            <w:pPr>
              <w:pStyle w:val="ESBodyText0"/>
              <w:jc w:val="center"/>
            </w:pPr>
            <w:r>
              <w:t>79.4%</w:t>
            </w:r>
          </w:p>
        </w:tc>
      </w:tr>
      <w:tr w:rsidR="005637D8" w14:paraId="14FE362B" w14:textId="77777777" w:rsidTr="00301A6C">
        <w:trPr>
          <w:trHeight w:hRule="exact" w:val="567"/>
        </w:trPr>
        <w:tc>
          <w:tcPr>
            <w:tcW w:w="3681" w:type="dxa"/>
            <w:tcMar>
              <w:top w:w="57" w:type="dxa"/>
            </w:tcMar>
            <w:vAlign w:val="center"/>
          </w:tcPr>
          <w:p w14:paraId="5E7D1D02" w14:textId="77777777" w:rsidR="00150B58" w:rsidRDefault="00150B58"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00CEB4E4" w14:textId="77777777" w:rsidR="00150B58" w:rsidRPr="00E346A0" w:rsidRDefault="00150B58" w:rsidP="00E346A0">
            <w:pPr>
              <w:pStyle w:val="ESBodyText0"/>
              <w:jc w:val="center"/>
              <w:rPr>
                <w:color w:val="FFFFFF" w:themeColor="background1"/>
              </w:rPr>
            </w:pPr>
            <w:r>
              <w:rPr>
                <w:color w:val="FFFFFF" w:themeColor="background1"/>
              </w:rPr>
              <w:t>77.4%</w:t>
            </w:r>
          </w:p>
        </w:tc>
      </w:tr>
      <w:tr w:rsidR="005637D8" w14:paraId="1CA9F28A" w14:textId="77777777" w:rsidTr="00301A6C">
        <w:trPr>
          <w:trHeight w:hRule="exact" w:val="567"/>
        </w:trPr>
        <w:tc>
          <w:tcPr>
            <w:tcW w:w="3681" w:type="dxa"/>
            <w:tcMar>
              <w:top w:w="57" w:type="dxa"/>
            </w:tcMar>
            <w:vAlign w:val="center"/>
          </w:tcPr>
          <w:p w14:paraId="7770D0F5" w14:textId="77777777" w:rsidR="00150B58" w:rsidRDefault="00150B58"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E0D3B55" w14:textId="77777777" w:rsidR="00150B58" w:rsidRDefault="00150B58" w:rsidP="00E346A0">
            <w:pPr>
              <w:pStyle w:val="ESBodyText0"/>
              <w:jc w:val="center"/>
            </w:pPr>
            <w:r>
              <w:t>87.2%</w:t>
            </w:r>
          </w:p>
        </w:tc>
      </w:tr>
    </w:tbl>
    <w:p w14:paraId="3ECA56A0" w14:textId="77777777" w:rsidR="00150B58" w:rsidRDefault="00150B58" w:rsidP="006D6BB2">
      <w:pPr>
        <w:pStyle w:val="ESBodyText0"/>
      </w:pPr>
    </w:p>
    <w:p w14:paraId="7369FE54" w14:textId="77777777" w:rsidR="00150B58" w:rsidRDefault="00150B58" w:rsidP="006D6BB2">
      <w:pPr>
        <w:pStyle w:val="ESBodyText0"/>
      </w:pPr>
    </w:p>
    <w:p w14:paraId="444EE449" w14:textId="77777777" w:rsidR="00150B58" w:rsidRDefault="00150B58" w:rsidP="006D6BB2">
      <w:pPr>
        <w:pStyle w:val="ESBodyText0"/>
      </w:pPr>
    </w:p>
    <w:p w14:paraId="2198A375" w14:textId="77777777" w:rsidR="00150B58" w:rsidRDefault="00150B58" w:rsidP="0055455C">
      <w:pPr>
        <w:pStyle w:val="ESBodyText0"/>
        <w:spacing w:after="0" w:line="240" w:lineRule="auto"/>
      </w:pPr>
      <w:r>
        <w:rPr>
          <w:noProof/>
        </w:rPr>
        <w:drawing>
          <wp:anchor distT="0" distB="0" distL="114300" distR="114300" simplePos="0" relativeHeight="251666432" behindDoc="0" locked="0" layoutInCell="1" allowOverlap="1" wp14:anchorId="29207C4B" wp14:editId="5E4D0E54">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5637D8" w14:paraId="51E0B0C5" w14:textId="77777777" w:rsidTr="00301A6C">
        <w:tc>
          <w:tcPr>
            <w:tcW w:w="3681" w:type="dxa"/>
            <w:vAlign w:val="bottom"/>
          </w:tcPr>
          <w:p w14:paraId="77C3784C" w14:textId="77777777" w:rsidR="00150B58" w:rsidRDefault="00150B58"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20EAEFAD" w14:textId="77777777" w:rsidR="00150B58" w:rsidRDefault="00150B58"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6FF98142" w14:textId="77777777" w:rsidR="00150B58" w:rsidRPr="00E346A0" w:rsidRDefault="00150B58" w:rsidP="00BA1967">
            <w:pPr>
              <w:pStyle w:val="ESBodyText0"/>
              <w:jc w:val="center"/>
              <w:rPr>
                <w:b/>
                <w:bCs/>
              </w:rPr>
            </w:pPr>
            <w:r w:rsidRPr="001B1C12">
              <w:t>Latest year (202</w:t>
            </w:r>
            <w:r>
              <w:t>3</w:t>
            </w:r>
            <w:r w:rsidRPr="001B1C12">
              <w:t>)</w:t>
            </w:r>
          </w:p>
        </w:tc>
      </w:tr>
      <w:tr w:rsidR="005637D8" w14:paraId="151E5518" w14:textId="77777777" w:rsidTr="00301A6C">
        <w:trPr>
          <w:trHeight w:hRule="exact" w:val="567"/>
        </w:trPr>
        <w:tc>
          <w:tcPr>
            <w:tcW w:w="3681" w:type="dxa"/>
            <w:tcMar>
              <w:top w:w="57" w:type="dxa"/>
            </w:tcMar>
            <w:vAlign w:val="center"/>
          </w:tcPr>
          <w:p w14:paraId="33EA4FB5" w14:textId="77777777" w:rsidR="00150B58" w:rsidRDefault="00150B58"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F0099F0" w14:textId="77777777" w:rsidR="00150B58" w:rsidRDefault="00150B58" w:rsidP="00BA1967">
            <w:pPr>
              <w:pStyle w:val="ESBodyText0"/>
              <w:jc w:val="center"/>
            </w:pPr>
            <w:r>
              <w:t>63.6%</w:t>
            </w:r>
          </w:p>
        </w:tc>
      </w:tr>
      <w:tr w:rsidR="005637D8" w14:paraId="01E0E3EA" w14:textId="77777777" w:rsidTr="00301A6C">
        <w:trPr>
          <w:trHeight w:hRule="exact" w:val="567"/>
        </w:trPr>
        <w:tc>
          <w:tcPr>
            <w:tcW w:w="3681" w:type="dxa"/>
            <w:tcMar>
              <w:top w:w="57" w:type="dxa"/>
            </w:tcMar>
            <w:vAlign w:val="center"/>
          </w:tcPr>
          <w:p w14:paraId="47B34971" w14:textId="77777777" w:rsidR="00150B58" w:rsidRDefault="00150B58"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4155815" w14:textId="77777777" w:rsidR="00150B58" w:rsidRPr="00E346A0" w:rsidRDefault="00150B58" w:rsidP="00BA1967">
            <w:pPr>
              <w:pStyle w:val="ESBodyText0"/>
              <w:jc w:val="center"/>
              <w:rPr>
                <w:color w:val="FFFFFF" w:themeColor="background1"/>
              </w:rPr>
            </w:pPr>
            <w:r>
              <w:rPr>
                <w:color w:val="FFFFFF" w:themeColor="background1"/>
              </w:rPr>
              <w:t>80.5%</w:t>
            </w:r>
          </w:p>
        </w:tc>
      </w:tr>
      <w:tr w:rsidR="005637D8" w14:paraId="5C022306" w14:textId="77777777" w:rsidTr="00301A6C">
        <w:trPr>
          <w:trHeight w:hRule="exact" w:val="567"/>
        </w:trPr>
        <w:tc>
          <w:tcPr>
            <w:tcW w:w="3681" w:type="dxa"/>
            <w:tcMar>
              <w:top w:w="57" w:type="dxa"/>
            </w:tcMar>
            <w:vAlign w:val="center"/>
          </w:tcPr>
          <w:p w14:paraId="2B944A05" w14:textId="77777777" w:rsidR="00150B58" w:rsidRDefault="00150B58"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2E87CA1" w14:textId="77777777" w:rsidR="00150B58" w:rsidRDefault="00150B58" w:rsidP="00BA1967">
            <w:pPr>
              <w:pStyle w:val="ESBodyText0"/>
              <w:jc w:val="center"/>
            </w:pPr>
            <w:r>
              <w:t>86.4%</w:t>
            </w:r>
          </w:p>
        </w:tc>
      </w:tr>
    </w:tbl>
    <w:p w14:paraId="590684CE" w14:textId="77777777" w:rsidR="00150B58" w:rsidRDefault="00150B58" w:rsidP="006D6BB2">
      <w:pPr>
        <w:pStyle w:val="ESBodyText0"/>
      </w:pPr>
    </w:p>
    <w:p w14:paraId="6A21B4B1" w14:textId="77777777" w:rsidR="00150B58" w:rsidRDefault="00150B58" w:rsidP="006D6BB2">
      <w:pPr>
        <w:pStyle w:val="ESBodyText0"/>
      </w:pPr>
    </w:p>
    <w:p w14:paraId="2A1DCCAF" w14:textId="77777777" w:rsidR="00150B58" w:rsidRDefault="00150B58">
      <w:pPr>
        <w:spacing w:after="0" w:line="240" w:lineRule="auto"/>
      </w:pPr>
      <w:r>
        <w:br w:type="page"/>
      </w:r>
    </w:p>
    <w:p w14:paraId="54421C02" w14:textId="77777777" w:rsidR="00150B58" w:rsidRDefault="00150B58" w:rsidP="00693B34">
      <w:pPr>
        <w:pStyle w:val="Style10"/>
      </w:pPr>
      <w:r>
        <w:lastRenderedPageBreak/>
        <w:t>LEARNING (continued)</w:t>
      </w:r>
    </w:p>
    <w:p w14:paraId="073948AE" w14:textId="77777777" w:rsidR="00150B58" w:rsidRDefault="00150B58"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w:t>
      </w:r>
      <w:r>
        <w:rPr>
          <w:b/>
          <w:i/>
        </w:rPr>
        <w:t>school’s socioeconomic background of students, the number of non-English speaking students and the size and location of the school.</w:t>
      </w:r>
    </w:p>
    <w:p w14:paraId="3BA5E76B" w14:textId="77777777" w:rsidR="00150B58" w:rsidRDefault="00150B58" w:rsidP="00693B34">
      <w:pPr>
        <w:pStyle w:val="ESHeading30"/>
      </w:pPr>
      <w:r w:rsidRPr="00EA3964">
        <w:t>NAPLAN</w:t>
      </w:r>
    </w:p>
    <w:p w14:paraId="66ABD427" w14:textId="77777777" w:rsidR="00150B58" w:rsidRPr="00410C77" w:rsidRDefault="00150B58" w:rsidP="00410C77">
      <w:pPr>
        <w:pStyle w:val="ESBodyText0"/>
      </w:pPr>
      <w:r w:rsidRPr="00410C77">
        <w:t xml:space="preserve">Percentage of students in the Strong or Exceeding </w:t>
      </w:r>
      <w:proofErr w:type="gramStart"/>
      <w:r w:rsidRPr="00410C77">
        <w:t>proficiency levels</w:t>
      </w:r>
      <w:proofErr w:type="gramEnd"/>
      <w:r w:rsidRPr="00410C77">
        <w:t xml:space="preserve"> in NAPLAN.</w:t>
      </w:r>
      <w:r w:rsidRPr="00410C77">
        <w:rPr>
          <w:noProof/>
        </w:rPr>
        <w:t xml:space="preserve"> </w:t>
      </w:r>
    </w:p>
    <w:p w14:paraId="68F6C5AA" w14:textId="77777777" w:rsidR="00150B58" w:rsidRDefault="00150B58" w:rsidP="00410C77">
      <w:pPr>
        <w:pStyle w:val="ESBodyText0"/>
      </w:pPr>
      <w:r w:rsidRPr="00410C77">
        <w:t xml:space="preserve">Note: The NAPLAN test was </w:t>
      </w:r>
      <w:r w:rsidRPr="00410C77">
        <w:t xml:space="preserve">revised in </w:t>
      </w:r>
      <w:proofErr w:type="gramStart"/>
      <w:r w:rsidRPr="00410C77">
        <w:t>2023</w:t>
      </w:r>
      <w:proofErr w:type="gramEnd"/>
      <w:r w:rsidRPr="00410C77">
        <w:t xml:space="preserve"> and the results are no longer comparable to previous years. Hence, the 4-year average has been removed until 4-years of data is available.</w:t>
      </w:r>
      <w:r w:rsidRPr="00B90DA3">
        <w:rPr>
          <w:noProof/>
        </w:rPr>
        <w:t xml:space="preserve"> </w:t>
      </w:r>
    </w:p>
    <w:p w14:paraId="5E0A015E" w14:textId="77777777" w:rsidR="00150B58" w:rsidRDefault="00150B58"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4D2B987D" wp14:editId="1C85C370">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0A448C4E" w14:textId="77777777" w:rsidTr="00C14862">
        <w:tc>
          <w:tcPr>
            <w:tcW w:w="2835" w:type="dxa"/>
            <w:vAlign w:val="bottom"/>
          </w:tcPr>
          <w:p w14:paraId="40E36198" w14:textId="77777777" w:rsidR="00150B58" w:rsidRDefault="00150B58"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E23D404" w14:textId="77777777" w:rsidR="00150B58" w:rsidRPr="00B20B33" w:rsidRDefault="00150B58"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6F898873" w14:textId="77777777" w:rsidR="00150B58" w:rsidRDefault="00150B58" w:rsidP="00C14862">
            <w:pPr>
              <w:pStyle w:val="ESBodyText0"/>
              <w:spacing w:line="240" w:lineRule="auto"/>
              <w:jc w:val="center"/>
            </w:pPr>
            <w:r>
              <w:t>Latest year (2023)</w:t>
            </w:r>
          </w:p>
        </w:tc>
      </w:tr>
      <w:tr w:rsidR="005637D8" w14:paraId="7194F152" w14:textId="77777777" w:rsidTr="00C14862">
        <w:trPr>
          <w:trHeight w:hRule="exact" w:val="567"/>
        </w:trPr>
        <w:tc>
          <w:tcPr>
            <w:tcW w:w="2835" w:type="dxa"/>
            <w:tcMar>
              <w:top w:w="57" w:type="dxa"/>
            </w:tcMar>
            <w:vAlign w:val="center"/>
          </w:tcPr>
          <w:p w14:paraId="02C74ECD" w14:textId="77777777" w:rsidR="00150B58" w:rsidRDefault="00150B58"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3326C65F" w14:textId="77777777" w:rsidR="00150B58" w:rsidRDefault="00150B58" w:rsidP="00C14862">
            <w:pPr>
              <w:pStyle w:val="ESBodyText0"/>
              <w:spacing w:line="240" w:lineRule="auto"/>
              <w:jc w:val="center"/>
            </w:pPr>
            <w:r>
              <w:t>NDP</w:t>
            </w:r>
          </w:p>
        </w:tc>
      </w:tr>
      <w:tr w:rsidR="005637D8" w14:paraId="4066EA3C" w14:textId="77777777" w:rsidTr="00C14862">
        <w:trPr>
          <w:trHeight w:hRule="exact" w:val="567"/>
        </w:trPr>
        <w:tc>
          <w:tcPr>
            <w:tcW w:w="2835" w:type="dxa"/>
            <w:tcMar>
              <w:top w:w="57" w:type="dxa"/>
            </w:tcMar>
            <w:vAlign w:val="center"/>
          </w:tcPr>
          <w:p w14:paraId="79FABA37" w14:textId="77777777" w:rsidR="00150B58" w:rsidRDefault="00150B58"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2C6D1AF" w14:textId="77777777" w:rsidR="00150B58" w:rsidRPr="00B20B33" w:rsidRDefault="00150B58" w:rsidP="00C14862">
            <w:pPr>
              <w:pStyle w:val="ESBodyText0"/>
              <w:spacing w:line="240" w:lineRule="auto"/>
              <w:jc w:val="center"/>
              <w:rPr>
                <w:color w:val="FFFFFF" w:themeColor="background1"/>
              </w:rPr>
            </w:pPr>
            <w:r>
              <w:rPr>
                <w:color w:val="FFFFFF" w:themeColor="background1"/>
              </w:rPr>
              <w:t>59.5%</w:t>
            </w:r>
          </w:p>
        </w:tc>
      </w:tr>
      <w:tr w:rsidR="005637D8" w14:paraId="0FA451A8" w14:textId="77777777" w:rsidTr="00C14862">
        <w:trPr>
          <w:trHeight w:hRule="exact" w:val="567"/>
        </w:trPr>
        <w:tc>
          <w:tcPr>
            <w:tcW w:w="2835" w:type="dxa"/>
            <w:tcMar>
              <w:top w:w="57" w:type="dxa"/>
            </w:tcMar>
            <w:vAlign w:val="center"/>
          </w:tcPr>
          <w:p w14:paraId="4734DA76" w14:textId="77777777" w:rsidR="00150B58" w:rsidRDefault="00150B58"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1ADB277" w14:textId="77777777" w:rsidR="00150B58" w:rsidRDefault="00150B58" w:rsidP="00C14862">
            <w:pPr>
              <w:pStyle w:val="ESBodyText0"/>
              <w:spacing w:line="240" w:lineRule="auto"/>
              <w:jc w:val="center"/>
            </w:pPr>
            <w:r>
              <w:t>69.6%</w:t>
            </w:r>
          </w:p>
        </w:tc>
      </w:tr>
    </w:tbl>
    <w:p w14:paraId="2DDD4604" w14:textId="77777777" w:rsidR="00150B58" w:rsidRDefault="00150B58" w:rsidP="00693B34">
      <w:pPr>
        <w:spacing w:after="0" w:line="240" w:lineRule="auto"/>
        <w:rPr>
          <w:rFonts w:eastAsia="Times New Roman"/>
          <w:b/>
          <w:bCs/>
          <w:color w:val="000000"/>
          <w:lang w:val="en-AU" w:eastAsia="en-AU"/>
        </w:rPr>
      </w:pPr>
    </w:p>
    <w:p w14:paraId="1CD3D2D5" w14:textId="77777777" w:rsidR="00150B58" w:rsidRDefault="00150B58" w:rsidP="00693B34">
      <w:pPr>
        <w:spacing w:after="0" w:line="240" w:lineRule="auto"/>
        <w:rPr>
          <w:rFonts w:eastAsia="Times New Roman"/>
          <w:b/>
          <w:bCs/>
          <w:color w:val="000000"/>
          <w:lang w:val="en-AU" w:eastAsia="en-AU"/>
        </w:rPr>
      </w:pPr>
    </w:p>
    <w:p w14:paraId="054C04E2" w14:textId="77777777" w:rsidR="00150B58" w:rsidRDefault="00150B58" w:rsidP="00693B34">
      <w:pPr>
        <w:spacing w:after="0" w:line="240" w:lineRule="auto"/>
        <w:rPr>
          <w:rFonts w:eastAsia="Times New Roman"/>
          <w:b/>
          <w:bCs/>
          <w:color w:val="000000"/>
          <w:lang w:val="en-AU" w:eastAsia="en-AU"/>
        </w:rPr>
      </w:pPr>
    </w:p>
    <w:p w14:paraId="5063FADD" w14:textId="77777777" w:rsidR="00150B58" w:rsidRDefault="00150B58"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52A752DD" wp14:editId="7822C472">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28E31AC3" w14:textId="77777777" w:rsidTr="00C14862">
        <w:tc>
          <w:tcPr>
            <w:tcW w:w="2835" w:type="dxa"/>
            <w:vAlign w:val="bottom"/>
          </w:tcPr>
          <w:p w14:paraId="269BC2EF" w14:textId="77777777" w:rsidR="00150B58" w:rsidRDefault="00150B58"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0920BB6" w14:textId="77777777" w:rsidR="00150B58" w:rsidRPr="00B20B33" w:rsidRDefault="00150B58"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3DD82A7F" w14:textId="77777777" w:rsidR="00150B58" w:rsidRDefault="00150B58" w:rsidP="00C14862">
            <w:pPr>
              <w:pStyle w:val="ESBodyText0"/>
              <w:spacing w:line="240" w:lineRule="auto"/>
              <w:jc w:val="center"/>
            </w:pPr>
            <w:r>
              <w:t>Latest year (2023)</w:t>
            </w:r>
          </w:p>
        </w:tc>
      </w:tr>
      <w:tr w:rsidR="005637D8" w14:paraId="601BB68B" w14:textId="77777777" w:rsidTr="00C14862">
        <w:trPr>
          <w:trHeight w:hRule="exact" w:val="567"/>
        </w:trPr>
        <w:tc>
          <w:tcPr>
            <w:tcW w:w="2835" w:type="dxa"/>
            <w:tcMar>
              <w:top w:w="57" w:type="dxa"/>
            </w:tcMar>
            <w:vAlign w:val="center"/>
          </w:tcPr>
          <w:p w14:paraId="2B866F67" w14:textId="77777777" w:rsidR="00150B58" w:rsidRDefault="00150B58"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5F6C7D9C" w14:textId="77777777" w:rsidR="00150B58" w:rsidRDefault="00150B58" w:rsidP="00B90DA3">
            <w:pPr>
              <w:pStyle w:val="ESBodyText0"/>
              <w:spacing w:line="240" w:lineRule="auto"/>
              <w:jc w:val="center"/>
            </w:pPr>
            <w:r>
              <w:t>NDP</w:t>
            </w:r>
          </w:p>
        </w:tc>
      </w:tr>
      <w:tr w:rsidR="005637D8" w14:paraId="7D2658A8" w14:textId="77777777" w:rsidTr="00C14862">
        <w:trPr>
          <w:trHeight w:hRule="exact" w:val="567"/>
        </w:trPr>
        <w:tc>
          <w:tcPr>
            <w:tcW w:w="2835" w:type="dxa"/>
            <w:tcMar>
              <w:top w:w="57" w:type="dxa"/>
            </w:tcMar>
            <w:vAlign w:val="center"/>
          </w:tcPr>
          <w:p w14:paraId="2236C96A" w14:textId="77777777" w:rsidR="00150B58" w:rsidRDefault="00150B58"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AD9B5F6" w14:textId="77777777" w:rsidR="00150B58" w:rsidRPr="00B20B33" w:rsidRDefault="00150B58" w:rsidP="00B90DA3">
            <w:pPr>
              <w:pStyle w:val="ESBodyText0"/>
              <w:spacing w:line="240" w:lineRule="auto"/>
              <w:jc w:val="center"/>
              <w:rPr>
                <w:color w:val="FFFFFF" w:themeColor="background1"/>
              </w:rPr>
            </w:pPr>
            <w:r>
              <w:rPr>
                <w:color w:val="FFFFFF" w:themeColor="background1"/>
              </w:rPr>
              <w:t>64.7%</w:t>
            </w:r>
          </w:p>
        </w:tc>
      </w:tr>
      <w:tr w:rsidR="005637D8" w14:paraId="7908F723" w14:textId="77777777" w:rsidTr="00C14862">
        <w:trPr>
          <w:trHeight w:hRule="exact" w:val="567"/>
        </w:trPr>
        <w:tc>
          <w:tcPr>
            <w:tcW w:w="2835" w:type="dxa"/>
            <w:tcMar>
              <w:top w:w="57" w:type="dxa"/>
            </w:tcMar>
            <w:vAlign w:val="center"/>
          </w:tcPr>
          <w:p w14:paraId="4324315F" w14:textId="77777777" w:rsidR="00150B58" w:rsidRDefault="00150B58"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E86EB97" w14:textId="77777777" w:rsidR="00150B58" w:rsidRDefault="00150B58" w:rsidP="00B90DA3">
            <w:pPr>
              <w:pStyle w:val="ESBodyText0"/>
              <w:spacing w:line="240" w:lineRule="auto"/>
              <w:jc w:val="center"/>
            </w:pPr>
            <w:r>
              <w:t>76.9%</w:t>
            </w:r>
          </w:p>
        </w:tc>
      </w:tr>
    </w:tbl>
    <w:p w14:paraId="67FE0082" w14:textId="77777777" w:rsidR="00150B58" w:rsidRDefault="00150B58" w:rsidP="00693B34">
      <w:pPr>
        <w:spacing w:after="0" w:line="240" w:lineRule="auto"/>
        <w:rPr>
          <w:rFonts w:eastAsia="Arial" w:cs="Times New Roman"/>
          <w:color w:val="000000"/>
          <w:szCs w:val="20"/>
        </w:rPr>
      </w:pPr>
    </w:p>
    <w:p w14:paraId="166672BD" w14:textId="77777777" w:rsidR="00150B58" w:rsidRDefault="00150B58" w:rsidP="00693B34">
      <w:pPr>
        <w:pStyle w:val="ESBodyText0"/>
        <w:spacing w:after="0" w:line="240" w:lineRule="auto"/>
        <w:rPr>
          <w:rFonts w:eastAsia="Arial" w:cs="Times New Roman"/>
          <w:color w:val="000000"/>
          <w:szCs w:val="20"/>
        </w:rPr>
      </w:pPr>
    </w:p>
    <w:p w14:paraId="734C8BA2" w14:textId="77777777" w:rsidR="00150B58" w:rsidRDefault="00150B58" w:rsidP="00693B34">
      <w:pPr>
        <w:pStyle w:val="ESHeading30"/>
        <w:spacing w:before="0"/>
      </w:pPr>
      <w:r>
        <w:rPr>
          <w:noProof/>
        </w:rPr>
        <w:drawing>
          <wp:anchor distT="0" distB="0" distL="114300" distR="114300" simplePos="0" relativeHeight="251662336" behindDoc="0" locked="0" layoutInCell="1" allowOverlap="1" wp14:anchorId="68D73349" wp14:editId="22D76AB0">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4F951A95" w14:textId="77777777" w:rsidTr="00C14862">
        <w:tc>
          <w:tcPr>
            <w:tcW w:w="2835" w:type="dxa"/>
            <w:vAlign w:val="bottom"/>
          </w:tcPr>
          <w:p w14:paraId="5A95B0EC" w14:textId="77777777" w:rsidR="00150B58" w:rsidRDefault="00150B58"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BB13D4E" w14:textId="77777777" w:rsidR="00150B58" w:rsidRPr="00B20B33" w:rsidRDefault="00150B58"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19899E93" w14:textId="77777777" w:rsidR="00150B58" w:rsidRDefault="00150B58" w:rsidP="00C14862">
            <w:pPr>
              <w:pStyle w:val="ESBodyText0"/>
              <w:spacing w:line="240" w:lineRule="auto"/>
              <w:jc w:val="center"/>
            </w:pPr>
            <w:r>
              <w:t>Latest year (2023)</w:t>
            </w:r>
          </w:p>
        </w:tc>
      </w:tr>
      <w:tr w:rsidR="005637D8" w14:paraId="762F56F6" w14:textId="77777777" w:rsidTr="00C14862">
        <w:trPr>
          <w:trHeight w:hRule="exact" w:val="567"/>
        </w:trPr>
        <w:tc>
          <w:tcPr>
            <w:tcW w:w="2835" w:type="dxa"/>
            <w:tcMar>
              <w:top w:w="57" w:type="dxa"/>
            </w:tcMar>
            <w:vAlign w:val="center"/>
          </w:tcPr>
          <w:p w14:paraId="2629B447" w14:textId="77777777" w:rsidR="00150B58" w:rsidRDefault="00150B58"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8F5BBB8" w14:textId="77777777" w:rsidR="00150B58" w:rsidRDefault="00150B58" w:rsidP="00B90DA3">
            <w:pPr>
              <w:pStyle w:val="ESBodyText0"/>
              <w:spacing w:line="240" w:lineRule="auto"/>
              <w:jc w:val="center"/>
            </w:pPr>
            <w:r>
              <w:t>NDP</w:t>
            </w:r>
          </w:p>
        </w:tc>
      </w:tr>
      <w:tr w:rsidR="005637D8" w14:paraId="1A32E11E" w14:textId="77777777" w:rsidTr="00C14862">
        <w:trPr>
          <w:trHeight w:hRule="exact" w:val="567"/>
        </w:trPr>
        <w:tc>
          <w:tcPr>
            <w:tcW w:w="2835" w:type="dxa"/>
            <w:tcMar>
              <w:top w:w="57" w:type="dxa"/>
            </w:tcMar>
            <w:vAlign w:val="center"/>
          </w:tcPr>
          <w:p w14:paraId="11280266" w14:textId="77777777" w:rsidR="00150B58" w:rsidRDefault="00150B58"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6F0AD3D" w14:textId="77777777" w:rsidR="00150B58" w:rsidRPr="00B20B33" w:rsidRDefault="00150B58" w:rsidP="00B90DA3">
            <w:pPr>
              <w:pStyle w:val="ESBodyText0"/>
              <w:spacing w:line="240" w:lineRule="auto"/>
              <w:jc w:val="center"/>
              <w:rPr>
                <w:color w:val="FFFFFF" w:themeColor="background1"/>
              </w:rPr>
            </w:pPr>
            <w:r>
              <w:rPr>
                <w:color w:val="FFFFFF" w:themeColor="background1"/>
              </w:rPr>
              <w:t>58.8%</w:t>
            </w:r>
          </w:p>
        </w:tc>
      </w:tr>
      <w:tr w:rsidR="005637D8" w14:paraId="0361B9FA" w14:textId="77777777" w:rsidTr="00C14862">
        <w:trPr>
          <w:trHeight w:hRule="exact" w:val="567"/>
        </w:trPr>
        <w:tc>
          <w:tcPr>
            <w:tcW w:w="2835" w:type="dxa"/>
            <w:tcMar>
              <w:top w:w="57" w:type="dxa"/>
            </w:tcMar>
            <w:vAlign w:val="center"/>
          </w:tcPr>
          <w:p w14:paraId="2CF2FB37" w14:textId="77777777" w:rsidR="00150B58" w:rsidRDefault="00150B58"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09C331E" w14:textId="77777777" w:rsidR="00150B58" w:rsidRDefault="00150B58" w:rsidP="00B90DA3">
            <w:pPr>
              <w:pStyle w:val="ESBodyText0"/>
              <w:spacing w:line="240" w:lineRule="auto"/>
              <w:jc w:val="center"/>
            </w:pPr>
            <w:r>
              <w:t>67.4%</w:t>
            </w:r>
          </w:p>
        </w:tc>
      </w:tr>
    </w:tbl>
    <w:p w14:paraId="57286883" w14:textId="77777777" w:rsidR="00150B58" w:rsidRDefault="00150B58" w:rsidP="00693B34">
      <w:pPr>
        <w:pStyle w:val="ESHeading30"/>
        <w:spacing w:before="0"/>
      </w:pPr>
    </w:p>
    <w:p w14:paraId="443E53DF" w14:textId="77777777" w:rsidR="00150B58" w:rsidRDefault="00150B58" w:rsidP="00693B34">
      <w:pPr>
        <w:pStyle w:val="ESHeading30"/>
        <w:spacing w:before="0"/>
      </w:pPr>
      <w:r>
        <w:rPr>
          <w:noProof/>
        </w:rPr>
        <w:drawing>
          <wp:anchor distT="0" distB="0" distL="114300" distR="114300" simplePos="0" relativeHeight="251661312" behindDoc="0" locked="0" layoutInCell="1" allowOverlap="1" wp14:anchorId="3D249C62" wp14:editId="40902927">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60911299" w14:textId="77777777" w:rsidTr="00C14862">
        <w:tc>
          <w:tcPr>
            <w:tcW w:w="2835" w:type="dxa"/>
            <w:vAlign w:val="bottom"/>
          </w:tcPr>
          <w:p w14:paraId="26246A47" w14:textId="77777777" w:rsidR="00150B58" w:rsidRDefault="00150B58"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E0DFE95" w14:textId="77777777" w:rsidR="00150B58" w:rsidRPr="00B20B33" w:rsidRDefault="00150B58"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9EC7D55" w14:textId="77777777" w:rsidR="00150B58" w:rsidRDefault="00150B58" w:rsidP="00C14862">
            <w:pPr>
              <w:pStyle w:val="ESBodyText0"/>
              <w:spacing w:line="240" w:lineRule="auto"/>
              <w:jc w:val="center"/>
            </w:pPr>
            <w:r>
              <w:t>Latest year (2023)</w:t>
            </w:r>
          </w:p>
        </w:tc>
      </w:tr>
      <w:tr w:rsidR="005637D8" w14:paraId="2490ED4B" w14:textId="77777777" w:rsidTr="00C14862">
        <w:trPr>
          <w:trHeight w:hRule="exact" w:val="567"/>
        </w:trPr>
        <w:tc>
          <w:tcPr>
            <w:tcW w:w="2835" w:type="dxa"/>
            <w:tcMar>
              <w:top w:w="57" w:type="dxa"/>
            </w:tcMar>
            <w:vAlign w:val="center"/>
          </w:tcPr>
          <w:p w14:paraId="388366ED" w14:textId="77777777" w:rsidR="00150B58" w:rsidRDefault="00150B58"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41068CB" w14:textId="77777777" w:rsidR="00150B58" w:rsidRDefault="00150B58" w:rsidP="00B90DA3">
            <w:pPr>
              <w:pStyle w:val="ESBodyText0"/>
              <w:spacing w:line="240" w:lineRule="auto"/>
              <w:jc w:val="center"/>
            </w:pPr>
            <w:r>
              <w:t>NDP</w:t>
            </w:r>
          </w:p>
        </w:tc>
      </w:tr>
      <w:tr w:rsidR="005637D8" w14:paraId="0CC6A824" w14:textId="77777777" w:rsidTr="00C14862">
        <w:trPr>
          <w:trHeight w:hRule="exact" w:val="567"/>
        </w:trPr>
        <w:tc>
          <w:tcPr>
            <w:tcW w:w="2835" w:type="dxa"/>
            <w:tcMar>
              <w:top w:w="57" w:type="dxa"/>
            </w:tcMar>
            <w:vAlign w:val="center"/>
          </w:tcPr>
          <w:p w14:paraId="66EC1CE7" w14:textId="77777777" w:rsidR="00150B58" w:rsidRDefault="00150B58"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B1DAEC6" w14:textId="77777777" w:rsidR="00150B58" w:rsidRPr="00B20B33" w:rsidRDefault="00150B58" w:rsidP="00B90DA3">
            <w:pPr>
              <w:pStyle w:val="ESBodyText0"/>
              <w:spacing w:line="240" w:lineRule="auto"/>
              <w:jc w:val="center"/>
              <w:rPr>
                <w:color w:val="FFFFFF" w:themeColor="background1"/>
              </w:rPr>
            </w:pPr>
            <w:r>
              <w:rPr>
                <w:color w:val="FFFFFF" w:themeColor="background1"/>
              </w:rPr>
              <w:t>54.7%</w:t>
            </w:r>
          </w:p>
        </w:tc>
      </w:tr>
      <w:tr w:rsidR="005637D8" w14:paraId="7805B952" w14:textId="77777777" w:rsidTr="00C14862">
        <w:trPr>
          <w:trHeight w:hRule="exact" w:val="567"/>
        </w:trPr>
        <w:tc>
          <w:tcPr>
            <w:tcW w:w="2835" w:type="dxa"/>
            <w:tcMar>
              <w:top w:w="57" w:type="dxa"/>
            </w:tcMar>
            <w:vAlign w:val="center"/>
          </w:tcPr>
          <w:p w14:paraId="3C2D281F" w14:textId="77777777" w:rsidR="00150B58" w:rsidRDefault="00150B58" w:rsidP="00B90DA3">
            <w:pPr>
              <w:pStyle w:val="ESBodyText0"/>
              <w:spacing w:line="240" w:lineRule="auto"/>
            </w:pPr>
            <w:r>
              <w:t xml:space="preserve">State </w:t>
            </w:r>
            <w:r>
              <w:t>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B690C33" w14:textId="77777777" w:rsidR="00150B58" w:rsidRDefault="00150B58" w:rsidP="00B90DA3">
            <w:pPr>
              <w:pStyle w:val="ESBodyText0"/>
              <w:spacing w:line="240" w:lineRule="auto"/>
              <w:jc w:val="center"/>
            </w:pPr>
            <w:r>
              <w:t>67.9%</w:t>
            </w:r>
          </w:p>
        </w:tc>
      </w:tr>
    </w:tbl>
    <w:p w14:paraId="0EA372DB" w14:textId="77777777" w:rsidR="00150B58" w:rsidRDefault="00150B58" w:rsidP="00693B34">
      <w:pPr>
        <w:pStyle w:val="ESHeading30"/>
        <w:spacing w:before="0"/>
      </w:pPr>
    </w:p>
    <w:p w14:paraId="2F79FCF9" w14:textId="77777777" w:rsidR="00150B58" w:rsidRDefault="00150B58" w:rsidP="00410C77">
      <w:pPr>
        <w:pStyle w:val="Style10"/>
      </w:pPr>
      <w:r>
        <w:br w:type="page"/>
      </w:r>
      <w:r>
        <w:lastRenderedPageBreak/>
        <w:t>LEARNING (continued)</w:t>
      </w:r>
    </w:p>
    <w:p w14:paraId="75EAA5E2" w14:textId="77777777" w:rsidR="00150B58" w:rsidRDefault="00150B58"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w:t>
      </w:r>
      <w:r>
        <w:rPr>
          <w:b/>
          <w:i/>
        </w:rPr>
        <w:t>the size and location of the school.</w:t>
      </w:r>
    </w:p>
    <w:p w14:paraId="45EACF9B" w14:textId="77777777" w:rsidR="00150B58" w:rsidRPr="00410C77" w:rsidRDefault="00150B58" w:rsidP="00410C77">
      <w:pPr>
        <w:pStyle w:val="ESHeading30"/>
      </w:pPr>
      <w:r w:rsidRPr="00410C77">
        <w:t>NAPLAN 2022</w:t>
      </w:r>
    </w:p>
    <w:p w14:paraId="5C2B3490" w14:textId="77777777" w:rsidR="00150B58" w:rsidRPr="00410C77" w:rsidRDefault="00150B58" w:rsidP="00410C77">
      <w:pPr>
        <w:pStyle w:val="ESBodyText0"/>
      </w:pPr>
      <w:proofErr w:type="gramStart"/>
      <w:r w:rsidRPr="00410C77">
        <w:t>Percentage</w:t>
      </w:r>
      <w:proofErr w:type="gramEnd"/>
      <w:r w:rsidRPr="00410C77">
        <w:t xml:space="preserve"> of students in the top three bands of testing in NAPLAN.</w:t>
      </w:r>
      <w:r w:rsidRPr="00410C77">
        <w:rPr>
          <w:noProof/>
        </w:rPr>
        <w:t xml:space="preserve"> </w:t>
      </w:r>
    </w:p>
    <w:p w14:paraId="008C6E8E" w14:textId="77777777" w:rsidR="00150B58" w:rsidRDefault="00150B58" w:rsidP="00410C77">
      <w:pPr>
        <w:pStyle w:val="ESBodyText0"/>
      </w:pPr>
      <w:r w:rsidRPr="00410C77">
        <w:t xml:space="preserve">Note: The NAPLAN test was revised in </w:t>
      </w:r>
      <w:proofErr w:type="gramStart"/>
      <w:r w:rsidRPr="00410C77">
        <w:t>2023</w:t>
      </w:r>
      <w:proofErr w:type="gramEnd"/>
      <w:r w:rsidRPr="00410C77">
        <w:t xml:space="preserve"> and the 2022 results are not comparable to the new methodology.</w:t>
      </w:r>
    </w:p>
    <w:p w14:paraId="2679E2D4" w14:textId="77777777" w:rsidR="00150B58" w:rsidRDefault="00150B58"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758796EE" wp14:editId="6DB61986">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77B832D4" w14:textId="77777777" w:rsidTr="00AE4345">
        <w:tc>
          <w:tcPr>
            <w:tcW w:w="2835" w:type="dxa"/>
            <w:vAlign w:val="bottom"/>
          </w:tcPr>
          <w:p w14:paraId="2CFF9D0F" w14:textId="77777777" w:rsidR="00150B58" w:rsidRDefault="00150B58"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53916B6" w14:textId="77777777" w:rsidR="00150B58" w:rsidRPr="00B20B33" w:rsidRDefault="00150B58"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5A292689" w14:textId="77777777" w:rsidR="00150B58" w:rsidRDefault="00150B58" w:rsidP="00AE4345">
            <w:pPr>
              <w:pStyle w:val="ESBodyText0"/>
              <w:spacing w:line="240" w:lineRule="auto"/>
              <w:jc w:val="center"/>
            </w:pPr>
            <w:r>
              <w:t xml:space="preserve">Latest year </w:t>
            </w:r>
            <w:r>
              <w:t>(2022)</w:t>
            </w:r>
          </w:p>
        </w:tc>
      </w:tr>
      <w:tr w:rsidR="005637D8" w14:paraId="2D606250" w14:textId="77777777" w:rsidTr="00AE4345">
        <w:trPr>
          <w:trHeight w:hRule="exact" w:val="567"/>
        </w:trPr>
        <w:tc>
          <w:tcPr>
            <w:tcW w:w="2835" w:type="dxa"/>
            <w:tcMar>
              <w:top w:w="57" w:type="dxa"/>
            </w:tcMar>
            <w:vAlign w:val="center"/>
          </w:tcPr>
          <w:p w14:paraId="7082DFC8" w14:textId="77777777" w:rsidR="00150B58" w:rsidRDefault="00150B58"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67CFE3BB" w14:textId="77777777" w:rsidR="00150B58" w:rsidRDefault="00150B58" w:rsidP="00AE4345">
            <w:pPr>
              <w:pStyle w:val="ESBodyText0"/>
              <w:spacing w:line="240" w:lineRule="auto"/>
              <w:jc w:val="center"/>
            </w:pPr>
            <w:r>
              <w:t>NDP</w:t>
            </w:r>
          </w:p>
        </w:tc>
      </w:tr>
      <w:tr w:rsidR="005637D8" w14:paraId="45F3DCB1" w14:textId="77777777" w:rsidTr="00AE4345">
        <w:trPr>
          <w:trHeight w:hRule="exact" w:val="567"/>
        </w:trPr>
        <w:tc>
          <w:tcPr>
            <w:tcW w:w="2835" w:type="dxa"/>
            <w:tcMar>
              <w:top w:w="57" w:type="dxa"/>
            </w:tcMar>
            <w:vAlign w:val="center"/>
          </w:tcPr>
          <w:p w14:paraId="65A867AF" w14:textId="77777777" w:rsidR="00150B58" w:rsidRDefault="00150B58"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89E8F80" w14:textId="77777777" w:rsidR="00150B58" w:rsidRPr="00B20B33" w:rsidRDefault="00150B58" w:rsidP="00AE4345">
            <w:pPr>
              <w:pStyle w:val="ESBodyText0"/>
              <w:spacing w:line="240" w:lineRule="auto"/>
              <w:jc w:val="center"/>
              <w:rPr>
                <w:color w:val="FFFFFF" w:themeColor="background1"/>
              </w:rPr>
            </w:pPr>
            <w:r>
              <w:rPr>
                <w:color w:val="FFFFFF" w:themeColor="background1"/>
              </w:rPr>
              <w:t>62.7%</w:t>
            </w:r>
          </w:p>
        </w:tc>
      </w:tr>
      <w:tr w:rsidR="005637D8" w14:paraId="4815F95E" w14:textId="77777777" w:rsidTr="00AE4345">
        <w:trPr>
          <w:trHeight w:hRule="exact" w:val="567"/>
        </w:trPr>
        <w:tc>
          <w:tcPr>
            <w:tcW w:w="2835" w:type="dxa"/>
            <w:tcMar>
              <w:top w:w="57" w:type="dxa"/>
            </w:tcMar>
            <w:vAlign w:val="center"/>
          </w:tcPr>
          <w:p w14:paraId="37665F2C" w14:textId="77777777" w:rsidR="00150B58" w:rsidRDefault="00150B58"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D5DF1E6" w14:textId="77777777" w:rsidR="00150B58" w:rsidRDefault="00150B58" w:rsidP="00AE4345">
            <w:pPr>
              <w:pStyle w:val="ESBodyText0"/>
              <w:spacing w:line="240" w:lineRule="auto"/>
              <w:jc w:val="center"/>
            </w:pPr>
            <w:r>
              <w:t>76.6%</w:t>
            </w:r>
          </w:p>
        </w:tc>
      </w:tr>
    </w:tbl>
    <w:p w14:paraId="0E0C6BE2" w14:textId="77777777" w:rsidR="00150B58" w:rsidRDefault="00150B58" w:rsidP="00410C77">
      <w:pPr>
        <w:spacing w:after="0" w:line="240" w:lineRule="auto"/>
        <w:rPr>
          <w:rFonts w:eastAsia="Times New Roman"/>
          <w:b/>
          <w:bCs/>
          <w:color w:val="000000"/>
          <w:lang w:val="en-AU" w:eastAsia="en-AU"/>
        </w:rPr>
      </w:pPr>
    </w:p>
    <w:p w14:paraId="0D9383B0" w14:textId="77777777" w:rsidR="00150B58" w:rsidRDefault="00150B58" w:rsidP="00410C77">
      <w:pPr>
        <w:spacing w:after="0" w:line="240" w:lineRule="auto"/>
        <w:rPr>
          <w:rFonts w:eastAsia="Times New Roman"/>
          <w:b/>
          <w:bCs/>
          <w:color w:val="000000"/>
          <w:lang w:val="en-AU" w:eastAsia="en-AU"/>
        </w:rPr>
      </w:pPr>
    </w:p>
    <w:p w14:paraId="6F2FAE75" w14:textId="77777777" w:rsidR="00150B58" w:rsidRDefault="00150B58" w:rsidP="00410C77">
      <w:pPr>
        <w:spacing w:after="0" w:line="240" w:lineRule="auto"/>
        <w:rPr>
          <w:rFonts w:eastAsia="Times New Roman"/>
          <w:b/>
          <w:bCs/>
          <w:color w:val="000000"/>
          <w:lang w:val="en-AU" w:eastAsia="en-AU"/>
        </w:rPr>
      </w:pPr>
    </w:p>
    <w:p w14:paraId="1344AF33" w14:textId="77777777" w:rsidR="00150B58" w:rsidRDefault="00150B58"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7DFE2DA0" wp14:editId="1B294E62">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5140AE16" w14:textId="77777777" w:rsidTr="00AE4345">
        <w:tc>
          <w:tcPr>
            <w:tcW w:w="2835" w:type="dxa"/>
            <w:vAlign w:val="bottom"/>
          </w:tcPr>
          <w:p w14:paraId="4D01F232" w14:textId="77777777" w:rsidR="00150B58" w:rsidRDefault="00150B58"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5EB54A9E" w14:textId="77777777" w:rsidR="00150B58" w:rsidRPr="00B20B33" w:rsidRDefault="00150B58"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6BFC8329" w14:textId="77777777" w:rsidR="00150B58" w:rsidRDefault="00150B58" w:rsidP="00AE4345">
            <w:pPr>
              <w:pStyle w:val="ESBodyText0"/>
              <w:spacing w:line="240" w:lineRule="auto"/>
              <w:jc w:val="center"/>
            </w:pPr>
            <w:r>
              <w:t>Latest year (2022)</w:t>
            </w:r>
          </w:p>
        </w:tc>
      </w:tr>
      <w:tr w:rsidR="005637D8" w14:paraId="4B40DA2C" w14:textId="77777777" w:rsidTr="00AE4345">
        <w:trPr>
          <w:trHeight w:hRule="exact" w:val="567"/>
        </w:trPr>
        <w:tc>
          <w:tcPr>
            <w:tcW w:w="2835" w:type="dxa"/>
            <w:tcMar>
              <w:top w:w="57" w:type="dxa"/>
            </w:tcMar>
            <w:vAlign w:val="center"/>
          </w:tcPr>
          <w:p w14:paraId="396354F0" w14:textId="77777777" w:rsidR="00150B58" w:rsidRDefault="00150B58"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32BE57F3" w14:textId="77777777" w:rsidR="00150B58" w:rsidRDefault="00150B58" w:rsidP="00AE4345">
            <w:pPr>
              <w:pStyle w:val="ESBodyText0"/>
              <w:spacing w:line="240" w:lineRule="auto"/>
              <w:jc w:val="center"/>
            </w:pPr>
            <w:r>
              <w:t>NDA</w:t>
            </w:r>
          </w:p>
        </w:tc>
      </w:tr>
      <w:tr w:rsidR="005637D8" w14:paraId="70CE59CD" w14:textId="77777777" w:rsidTr="00AE4345">
        <w:trPr>
          <w:trHeight w:hRule="exact" w:val="567"/>
        </w:trPr>
        <w:tc>
          <w:tcPr>
            <w:tcW w:w="2835" w:type="dxa"/>
            <w:tcMar>
              <w:top w:w="57" w:type="dxa"/>
            </w:tcMar>
            <w:vAlign w:val="center"/>
          </w:tcPr>
          <w:p w14:paraId="11FE9C1C" w14:textId="77777777" w:rsidR="00150B58" w:rsidRDefault="00150B58"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FB794A4" w14:textId="77777777" w:rsidR="00150B58" w:rsidRPr="00B20B33" w:rsidRDefault="00150B58" w:rsidP="00AE4345">
            <w:pPr>
              <w:pStyle w:val="ESBodyText0"/>
              <w:spacing w:line="240" w:lineRule="auto"/>
              <w:jc w:val="center"/>
              <w:rPr>
                <w:color w:val="FFFFFF" w:themeColor="background1"/>
              </w:rPr>
            </w:pPr>
            <w:r>
              <w:rPr>
                <w:color w:val="FFFFFF" w:themeColor="background1"/>
              </w:rPr>
              <w:t>60.4%</w:t>
            </w:r>
          </w:p>
        </w:tc>
      </w:tr>
      <w:tr w:rsidR="005637D8" w14:paraId="2E3D5BA2" w14:textId="77777777" w:rsidTr="00AE4345">
        <w:trPr>
          <w:trHeight w:hRule="exact" w:val="567"/>
        </w:trPr>
        <w:tc>
          <w:tcPr>
            <w:tcW w:w="2835" w:type="dxa"/>
            <w:tcMar>
              <w:top w:w="57" w:type="dxa"/>
            </w:tcMar>
            <w:vAlign w:val="center"/>
          </w:tcPr>
          <w:p w14:paraId="375801FD" w14:textId="77777777" w:rsidR="00150B58" w:rsidRDefault="00150B58"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6510BC5" w14:textId="77777777" w:rsidR="00150B58" w:rsidRDefault="00150B58" w:rsidP="00AE4345">
            <w:pPr>
              <w:pStyle w:val="ESBodyText0"/>
              <w:spacing w:line="240" w:lineRule="auto"/>
              <w:jc w:val="center"/>
            </w:pPr>
            <w:r>
              <w:t>70.2%</w:t>
            </w:r>
          </w:p>
        </w:tc>
      </w:tr>
    </w:tbl>
    <w:p w14:paraId="02F1323E" w14:textId="77777777" w:rsidR="00150B58" w:rsidRDefault="00150B58" w:rsidP="00410C77">
      <w:pPr>
        <w:spacing w:after="0" w:line="240" w:lineRule="auto"/>
        <w:rPr>
          <w:rFonts w:eastAsia="Arial" w:cs="Times New Roman"/>
          <w:color w:val="000000"/>
          <w:szCs w:val="20"/>
        </w:rPr>
      </w:pPr>
    </w:p>
    <w:p w14:paraId="7A212693" w14:textId="77777777" w:rsidR="00150B58" w:rsidRDefault="00150B58" w:rsidP="00410C77">
      <w:pPr>
        <w:pStyle w:val="ESBodyText0"/>
        <w:spacing w:after="0" w:line="240" w:lineRule="auto"/>
        <w:rPr>
          <w:rFonts w:eastAsia="Arial" w:cs="Times New Roman"/>
          <w:color w:val="000000"/>
          <w:szCs w:val="20"/>
        </w:rPr>
      </w:pPr>
    </w:p>
    <w:p w14:paraId="64D1BC21" w14:textId="77777777" w:rsidR="00150B58" w:rsidRDefault="00150B58" w:rsidP="00410C77">
      <w:pPr>
        <w:pStyle w:val="ESHeading30"/>
        <w:spacing w:before="0"/>
      </w:pPr>
      <w:r>
        <w:rPr>
          <w:noProof/>
        </w:rPr>
        <w:drawing>
          <wp:anchor distT="0" distB="0" distL="114300" distR="114300" simplePos="0" relativeHeight="251677696" behindDoc="0" locked="0" layoutInCell="1" allowOverlap="1" wp14:anchorId="1AB0D7CD" wp14:editId="0D5390EB">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0C5B3409" w14:textId="77777777" w:rsidTr="00AE4345">
        <w:tc>
          <w:tcPr>
            <w:tcW w:w="2835" w:type="dxa"/>
            <w:vAlign w:val="bottom"/>
          </w:tcPr>
          <w:p w14:paraId="5D2B2FF4" w14:textId="77777777" w:rsidR="00150B58" w:rsidRDefault="00150B58"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CDB880B" w14:textId="77777777" w:rsidR="00150B58" w:rsidRPr="00B20B33" w:rsidRDefault="00150B58"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6CFEF71E" w14:textId="77777777" w:rsidR="00150B58" w:rsidRDefault="00150B58" w:rsidP="00AE4345">
            <w:pPr>
              <w:pStyle w:val="ESBodyText0"/>
              <w:spacing w:line="240" w:lineRule="auto"/>
              <w:jc w:val="center"/>
            </w:pPr>
            <w:r>
              <w:t>Latest year (2022)</w:t>
            </w:r>
          </w:p>
        </w:tc>
      </w:tr>
      <w:tr w:rsidR="005637D8" w14:paraId="462F2177" w14:textId="77777777" w:rsidTr="00AE4345">
        <w:trPr>
          <w:trHeight w:hRule="exact" w:val="567"/>
        </w:trPr>
        <w:tc>
          <w:tcPr>
            <w:tcW w:w="2835" w:type="dxa"/>
            <w:tcMar>
              <w:top w:w="57" w:type="dxa"/>
            </w:tcMar>
            <w:vAlign w:val="center"/>
          </w:tcPr>
          <w:p w14:paraId="21E7F3BF" w14:textId="77777777" w:rsidR="00150B58" w:rsidRDefault="00150B58"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5A7E9BE2" w14:textId="77777777" w:rsidR="00150B58" w:rsidRDefault="00150B58" w:rsidP="00AE4345">
            <w:pPr>
              <w:pStyle w:val="ESBodyText0"/>
              <w:spacing w:line="240" w:lineRule="auto"/>
              <w:jc w:val="center"/>
            </w:pPr>
            <w:r>
              <w:t>NDP</w:t>
            </w:r>
          </w:p>
        </w:tc>
      </w:tr>
      <w:tr w:rsidR="005637D8" w14:paraId="06AE8E17" w14:textId="77777777" w:rsidTr="00AE4345">
        <w:trPr>
          <w:trHeight w:hRule="exact" w:val="567"/>
        </w:trPr>
        <w:tc>
          <w:tcPr>
            <w:tcW w:w="2835" w:type="dxa"/>
            <w:tcMar>
              <w:top w:w="57" w:type="dxa"/>
            </w:tcMar>
            <w:vAlign w:val="center"/>
          </w:tcPr>
          <w:p w14:paraId="1923AF72" w14:textId="77777777" w:rsidR="00150B58" w:rsidRDefault="00150B58"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90E5A65" w14:textId="77777777" w:rsidR="00150B58" w:rsidRPr="00B20B33" w:rsidRDefault="00150B58" w:rsidP="00AE4345">
            <w:pPr>
              <w:pStyle w:val="ESBodyText0"/>
              <w:spacing w:line="240" w:lineRule="auto"/>
              <w:jc w:val="center"/>
              <w:rPr>
                <w:color w:val="FFFFFF" w:themeColor="background1"/>
              </w:rPr>
            </w:pPr>
            <w:r>
              <w:rPr>
                <w:color w:val="FFFFFF" w:themeColor="background1"/>
              </w:rPr>
              <w:t>51.4%</w:t>
            </w:r>
          </w:p>
        </w:tc>
      </w:tr>
      <w:tr w:rsidR="005637D8" w14:paraId="15F53C76" w14:textId="77777777" w:rsidTr="00AE4345">
        <w:trPr>
          <w:trHeight w:hRule="exact" w:val="567"/>
        </w:trPr>
        <w:tc>
          <w:tcPr>
            <w:tcW w:w="2835" w:type="dxa"/>
            <w:tcMar>
              <w:top w:w="57" w:type="dxa"/>
            </w:tcMar>
            <w:vAlign w:val="center"/>
          </w:tcPr>
          <w:p w14:paraId="718DC113" w14:textId="77777777" w:rsidR="00150B58" w:rsidRDefault="00150B58"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634E2FF" w14:textId="77777777" w:rsidR="00150B58" w:rsidRDefault="00150B58" w:rsidP="00AE4345">
            <w:pPr>
              <w:pStyle w:val="ESBodyText0"/>
              <w:spacing w:line="240" w:lineRule="auto"/>
              <w:jc w:val="center"/>
            </w:pPr>
            <w:r>
              <w:t>64.0%</w:t>
            </w:r>
          </w:p>
        </w:tc>
      </w:tr>
    </w:tbl>
    <w:p w14:paraId="7C1D3CF3" w14:textId="77777777" w:rsidR="00150B58" w:rsidRDefault="00150B58" w:rsidP="00410C77">
      <w:pPr>
        <w:pStyle w:val="ESHeading30"/>
        <w:spacing w:before="0"/>
      </w:pPr>
    </w:p>
    <w:p w14:paraId="08B83E6D" w14:textId="77777777" w:rsidR="00150B58" w:rsidRDefault="00150B58" w:rsidP="00410C77">
      <w:pPr>
        <w:pStyle w:val="ESHeading30"/>
        <w:spacing w:before="0"/>
      </w:pPr>
      <w:r>
        <w:rPr>
          <w:noProof/>
        </w:rPr>
        <w:drawing>
          <wp:anchor distT="0" distB="0" distL="114300" distR="114300" simplePos="0" relativeHeight="251676672" behindDoc="0" locked="0" layoutInCell="1" allowOverlap="1" wp14:anchorId="59EB38BF" wp14:editId="2FECEC20">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5637D8" w14:paraId="3369C36F" w14:textId="77777777" w:rsidTr="00AE4345">
        <w:tc>
          <w:tcPr>
            <w:tcW w:w="2835" w:type="dxa"/>
            <w:vAlign w:val="bottom"/>
          </w:tcPr>
          <w:p w14:paraId="1F3F90B9" w14:textId="77777777" w:rsidR="00150B58" w:rsidRDefault="00150B58"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49FDABA" w14:textId="77777777" w:rsidR="00150B58" w:rsidRPr="00B20B33" w:rsidRDefault="00150B58"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63970362" w14:textId="77777777" w:rsidR="00150B58" w:rsidRDefault="00150B58" w:rsidP="00AE4345">
            <w:pPr>
              <w:pStyle w:val="ESBodyText0"/>
              <w:spacing w:line="240" w:lineRule="auto"/>
              <w:jc w:val="center"/>
            </w:pPr>
            <w:r>
              <w:t>Latest year (2022)</w:t>
            </w:r>
          </w:p>
        </w:tc>
      </w:tr>
      <w:tr w:rsidR="005637D8" w14:paraId="69EEF47F" w14:textId="77777777" w:rsidTr="00AE4345">
        <w:trPr>
          <w:trHeight w:hRule="exact" w:val="567"/>
        </w:trPr>
        <w:tc>
          <w:tcPr>
            <w:tcW w:w="2835" w:type="dxa"/>
            <w:tcMar>
              <w:top w:w="57" w:type="dxa"/>
            </w:tcMar>
            <w:vAlign w:val="center"/>
          </w:tcPr>
          <w:p w14:paraId="7B7B4453" w14:textId="77777777" w:rsidR="00150B58" w:rsidRDefault="00150B58" w:rsidP="00AE4345">
            <w:pPr>
              <w:pStyle w:val="ESBodyText0"/>
              <w:spacing w:line="240" w:lineRule="auto"/>
            </w:pPr>
            <w:r>
              <w:t xml:space="preserve">School percentage of students in the </w:t>
            </w:r>
            <w:r>
              <w:t>top three bands:</w:t>
            </w:r>
          </w:p>
        </w:tc>
        <w:tc>
          <w:tcPr>
            <w:tcW w:w="1131" w:type="dxa"/>
            <w:tcBorders>
              <w:bottom w:val="single" w:sz="4" w:space="0" w:color="FFFFFF" w:themeColor="background1"/>
            </w:tcBorders>
            <w:shd w:val="clear" w:color="auto" w:fill="FFC000"/>
            <w:tcMar>
              <w:top w:w="57" w:type="dxa"/>
            </w:tcMar>
            <w:vAlign w:val="center"/>
          </w:tcPr>
          <w:p w14:paraId="42F91D89" w14:textId="77777777" w:rsidR="00150B58" w:rsidRDefault="00150B58" w:rsidP="00AE4345">
            <w:pPr>
              <w:pStyle w:val="ESBodyText0"/>
              <w:spacing w:line="240" w:lineRule="auto"/>
              <w:jc w:val="center"/>
            </w:pPr>
            <w:r>
              <w:t>NDA</w:t>
            </w:r>
          </w:p>
        </w:tc>
      </w:tr>
      <w:tr w:rsidR="005637D8" w14:paraId="710F0B69" w14:textId="77777777" w:rsidTr="00AE4345">
        <w:trPr>
          <w:trHeight w:hRule="exact" w:val="567"/>
        </w:trPr>
        <w:tc>
          <w:tcPr>
            <w:tcW w:w="2835" w:type="dxa"/>
            <w:tcMar>
              <w:top w:w="57" w:type="dxa"/>
            </w:tcMar>
            <w:vAlign w:val="center"/>
          </w:tcPr>
          <w:p w14:paraId="0F26A347" w14:textId="77777777" w:rsidR="00150B58" w:rsidRDefault="00150B58"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85286ED" w14:textId="77777777" w:rsidR="00150B58" w:rsidRPr="00B20B33" w:rsidRDefault="00150B58" w:rsidP="00AE4345">
            <w:pPr>
              <w:pStyle w:val="ESBodyText0"/>
              <w:spacing w:line="240" w:lineRule="auto"/>
              <w:jc w:val="center"/>
              <w:rPr>
                <w:color w:val="FFFFFF" w:themeColor="background1"/>
              </w:rPr>
            </w:pPr>
            <w:r>
              <w:rPr>
                <w:color w:val="FFFFFF" w:themeColor="background1"/>
              </w:rPr>
              <w:t>39.8%</w:t>
            </w:r>
          </w:p>
        </w:tc>
      </w:tr>
      <w:tr w:rsidR="005637D8" w14:paraId="4C88A5BD" w14:textId="77777777" w:rsidTr="00AE4345">
        <w:trPr>
          <w:trHeight w:hRule="exact" w:val="567"/>
        </w:trPr>
        <w:tc>
          <w:tcPr>
            <w:tcW w:w="2835" w:type="dxa"/>
            <w:tcMar>
              <w:top w:w="57" w:type="dxa"/>
            </w:tcMar>
            <w:vAlign w:val="center"/>
          </w:tcPr>
          <w:p w14:paraId="6935A8C3" w14:textId="77777777" w:rsidR="00150B58" w:rsidRDefault="00150B58"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A983727" w14:textId="77777777" w:rsidR="00150B58" w:rsidRDefault="00150B58" w:rsidP="00AE4345">
            <w:pPr>
              <w:pStyle w:val="ESBodyText0"/>
              <w:spacing w:line="240" w:lineRule="auto"/>
              <w:jc w:val="center"/>
            </w:pPr>
            <w:r>
              <w:t>54.2%</w:t>
            </w:r>
          </w:p>
        </w:tc>
      </w:tr>
    </w:tbl>
    <w:p w14:paraId="314B23F2" w14:textId="77777777" w:rsidR="00150B58" w:rsidRDefault="00150B58" w:rsidP="00410C77">
      <w:pPr>
        <w:pStyle w:val="ESHeading30"/>
        <w:spacing w:before="0"/>
      </w:pPr>
    </w:p>
    <w:p w14:paraId="2AAEBE0D" w14:textId="77777777" w:rsidR="00150B58" w:rsidRDefault="00150B58" w:rsidP="00410C77">
      <w:pPr>
        <w:spacing w:after="0" w:line="240" w:lineRule="auto"/>
        <w:rPr>
          <w:b/>
          <w:color w:val="000000" w:themeColor="text1"/>
        </w:rPr>
      </w:pPr>
      <w:r>
        <w:br w:type="page"/>
      </w:r>
    </w:p>
    <w:p w14:paraId="0CBDC8F9" w14:textId="77777777" w:rsidR="00150B58" w:rsidRDefault="00150B58" w:rsidP="00024458">
      <w:pPr>
        <w:pStyle w:val="Style10"/>
      </w:pPr>
      <w:r>
        <w:lastRenderedPageBreak/>
        <w:t>WELLBEING</w:t>
      </w:r>
    </w:p>
    <w:p w14:paraId="67D3C089" w14:textId="77777777" w:rsidR="00150B58" w:rsidRDefault="00150B58"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w:t>
      </w:r>
      <w:r>
        <w:rPr>
          <w:b/>
          <w:i/>
        </w:rPr>
        <w:t>students, the number of non-English speaking students and the size and location of the school.</w:t>
      </w:r>
    </w:p>
    <w:p w14:paraId="418E3DEF" w14:textId="77777777" w:rsidR="00150B58" w:rsidRDefault="00150B58" w:rsidP="00024458">
      <w:pPr>
        <w:pStyle w:val="ESHeading30"/>
      </w:pPr>
      <w:r>
        <w:t>Student Attitudes to School – Sense of Connectedness</w:t>
      </w:r>
    </w:p>
    <w:p w14:paraId="08EABE76" w14:textId="77777777" w:rsidR="00150B58" w:rsidRDefault="00150B58" w:rsidP="00024458">
      <w:pPr>
        <w:pStyle w:val="ESBodyText0"/>
      </w:pPr>
      <w:r>
        <w:t>The percent</w:t>
      </w:r>
      <w:r>
        <w:t>age</w:t>
      </w:r>
      <w:r>
        <w:t xml:space="preserve"> endorsement on Sense of Connectedness factor, as reported in the Attitudes to School Survey completed annually by Victorian government school students, indicates the </w:t>
      </w:r>
      <w:proofErr w:type="gramStart"/>
      <w:r>
        <w:t>percent</w:t>
      </w:r>
      <w:proofErr w:type="gramEnd"/>
      <w:r>
        <w:t xml:space="preserve"> of positive responses (agree or strongly agree).</w:t>
      </w:r>
    </w:p>
    <w:p w14:paraId="30997708" w14:textId="77777777" w:rsidR="00150B58" w:rsidRDefault="00150B58" w:rsidP="00024458">
      <w:pPr>
        <w:pStyle w:val="ESBodyText0"/>
        <w:spacing w:before="120" w:after="240"/>
      </w:pPr>
      <w:r>
        <w:rPr>
          <w:noProof/>
        </w:rPr>
        <w:drawing>
          <wp:anchor distT="0" distB="0" distL="114300" distR="114300" simplePos="0" relativeHeight="251671552" behindDoc="0" locked="0" layoutInCell="1" allowOverlap="1" wp14:anchorId="2F2B6151" wp14:editId="2E41242A">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5637D8" w14:paraId="361D6823" w14:textId="77777777" w:rsidTr="00831659">
        <w:tc>
          <w:tcPr>
            <w:tcW w:w="2835" w:type="dxa"/>
            <w:vAlign w:val="bottom"/>
          </w:tcPr>
          <w:p w14:paraId="0A78304C" w14:textId="77777777" w:rsidR="00150B58" w:rsidRDefault="00150B58"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3FE1848A" w14:textId="77777777" w:rsidR="00150B58" w:rsidRPr="00B20B33" w:rsidRDefault="00150B58"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9A66D10" w14:textId="77777777" w:rsidR="00150B58" w:rsidRDefault="00150B58" w:rsidP="00831659">
            <w:pPr>
              <w:pStyle w:val="ESBodyText0"/>
              <w:spacing w:line="240" w:lineRule="auto"/>
              <w:jc w:val="center"/>
            </w:pPr>
            <w:r>
              <w:t>Latest year (202</w:t>
            </w:r>
            <w:r>
              <w:t>3</w:t>
            </w:r>
            <w:r>
              <w:t>)</w:t>
            </w:r>
          </w:p>
        </w:tc>
        <w:tc>
          <w:tcPr>
            <w:tcW w:w="1060" w:type="dxa"/>
            <w:vAlign w:val="bottom"/>
          </w:tcPr>
          <w:p w14:paraId="10B2CADE" w14:textId="77777777" w:rsidR="00150B58" w:rsidRDefault="00150B58" w:rsidP="00831659">
            <w:pPr>
              <w:pStyle w:val="ESBodyText0"/>
              <w:spacing w:line="240" w:lineRule="auto"/>
              <w:jc w:val="center"/>
            </w:pPr>
            <w:r>
              <w:t>4-year average</w:t>
            </w:r>
          </w:p>
        </w:tc>
      </w:tr>
      <w:tr w:rsidR="005637D8" w14:paraId="490B14D3" w14:textId="77777777" w:rsidTr="00831659">
        <w:trPr>
          <w:trHeight w:hRule="exact" w:val="567"/>
        </w:trPr>
        <w:tc>
          <w:tcPr>
            <w:tcW w:w="2835" w:type="dxa"/>
            <w:tcMar>
              <w:top w:w="57" w:type="dxa"/>
            </w:tcMar>
            <w:vAlign w:val="center"/>
          </w:tcPr>
          <w:p w14:paraId="2130D71D" w14:textId="77777777" w:rsidR="00150B58" w:rsidRDefault="00150B58"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69B9498D" w14:textId="77777777" w:rsidR="00150B58" w:rsidRDefault="00150B58" w:rsidP="00831659">
            <w:pPr>
              <w:pStyle w:val="ESBodyText0"/>
              <w:spacing w:line="240" w:lineRule="auto"/>
              <w:jc w:val="center"/>
            </w:pPr>
            <w:r>
              <w:t>NDP</w:t>
            </w:r>
          </w:p>
        </w:tc>
        <w:tc>
          <w:tcPr>
            <w:tcW w:w="1060" w:type="dxa"/>
            <w:tcBorders>
              <w:bottom w:val="single" w:sz="4" w:space="0" w:color="FFFFFF" w:themeColor="background1"/>
            </w:tcBorders>
            <w:shd w:val="clear" w:color="auto" w:fill="FFC000"/>
            <w:tcMar>
              <w:top w:w="57" w:type="dxa"/>
            </w:tcMar>
            <w:vAlign w:val="center"/>
          </w:tcPr>
          <w:p w14:paraId="04479425" w14:textId="77777777" w:rsidR="00150B58" w:rsidRDefault="00150B58" w:rsidP="00831659">
            <w:pPr>
              <w:pStyle w:val="ESBodyText0"/>
              <w:spacing w:line="240" w:lineRule="auto"/>
              <w:jc w:val="center"/>
            </w:pPr>
            <w:r>
              <w:t>66.7%</w:t>
            </w:r>
          </w:p>
        </w:tc>
      </w:tr>
      <w:tr w:rsidR="005637D8" w14:paraId="3B874EBE" w14:textId="77777777" w:rsidTr="00831659">
        <w:trPr>
          <w:trHeight w:hRule="exact" w:val="567"/>
        </w:trPr>
        <w:tc>
          <w:tcPr>
            <w:tcW w:w="2835" w:type="dxa"/>
            <w:tcMar>
              <w:top w:w="57" w:type="dxa"/>
            </w:tcMar>
            <w:vAlign w:val="center"/>
          </w:tcPr>
          <w:p w14:paraId="492AC422" w14:textId="77777777" w:rsidR="00150B58" w:rsidRDefault="00150B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08B33242" w14:textId="77777777" w:rsidR="00150B58" w:rsidRPr="00B20B33" w:rsidRDefault="00150B58" w:rsidP="00831659">
            <w:pPr>
              <w:pStyle w:val="ESBodyText0"/>
              <w:spacing w:line="240" w:lineRule="auto"/>
              <w:jc w:val="center"/>
              <w:rPr>
                <w:color w:val="FFFFFF" w:themeColor="background1"/>
              </w:rPr>
            </w:pPr>
            <w:r>
              <w:rPr>
                <w:color w:val="FFFFFF" w:themeColor="background1"/>
              </w:rPr>
              <w:t>78.5%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D9BC2A6" w14:textId="77777777" w:rsidR="00150B58" w:rsidRPr="00B20B33" w:rsidRDefault="00150B58" w:rsidP="00831659">
            <w:pPr>
              <w:pStyle w:val="ESBodyText0"/>
              <w:spacing w:line="240" w:lineRule="auto"/>
              <w:jc w:val="center"/>
              <w:rPr>
                <w:color w:val="FFFFFF" w:themeColor="background1"/>
              </w:rPr>
            </w:pPr>
            <w:r>
              <w:rPr>
                <w:color w:val="FFFFFF" w:themeColor="background1"/>
              </w:rPr>
              <w:t>81.0%</w:t>
            </w:r>
          </w:p>
        </w:tc>
      </w:tr>
      <w:tr w:rsidR="005637D8" w14:paraId="5FDB6BF9" w14:textId="77777777" w:rsidTr="00831659">
        <w:trPr>
          <w:trHeight w:hRule="exact" w:val="567"/>
        </w:trPr>
        <w:tc>
          <w:tcPr>
            <w:tcW w:w="2835" w:type="dxa"/>
            <w:tcMar>
              <w:top w:w="57" w:type="dxa"/>
            </w:tcMar>
            <w:vAlign w:val="center"/>
          </w:tcPr>
          <w:p w14:paraId="50E4B334" w14:textId="77777777" w:rsidR="00150B58" w:rsidRDefault="00150B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0BBA61B" w14:textId="77777777" w:rsidR="00150B58" w:rsidRDefault="00150B58"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69E0604D" w14:textId="77777777" w:rsidR="00150B58" w:rsidRDefault="00150B58" w:rsidP="00831659">
            <w:pPr>
              <w:pStyle w:val="ESBodyText0"/>
              <w:spacing w:line="240" w:lineRule="auto"/>
              <w:jc w:val="center"/>
            </w:pPr>
            <w:r>
              <w:t>78.5%</w:t>
            </w:r>
          </w:p>
        </w:tc>
      </w:tr>
    </w:tbl>
    <w:p w14:paraId="7FCA0EE9" w14:textId="77777777" w:rsidR="00150B58" w:rsidRDefault="00150B58" w:rsidP="00024458">
      <w:pPr>
        <w:pStyle w:val="ESBodyText0"/>
      </w:pPr>
      <w:r>
        <w:rPr>
          <w:noProof/>
        </w:rPr>
        <mc:AlternateContent>
          <mc:Choice Requires="wps">
            <w:drawing>
              <wp:anchor distT="0" distB="0" distL="114300" distR="114300" simplePos="0" relativeHeight="251672576" behindDoc="0" locked="0" layoutInCell="1" allowOverlap="1" wp14:anchorId="14151A87" wp14:editId="08A77A86">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3F7E97DE" w14:textId="77777777" w:rsidR="00150B58" w:rsidRPr="007A7D8C" w:rsidRDefault="00150B58"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05AB1096" w14:textId="77777777" w:rsidR="00150B58" w:rsidRDefault="00150B58" w:rsidP="00024458">
      <w:pPr>
        <w:pStyle w:val="ESBodyText0"/>
      </w:pPr>
    </w:p>
    <w:p w14:paraId="0EA7FB6C" w14:textId="77777777" w:rsidR="00150B58" w:rsidRDefault="00150B58" w:rsidP="00024458">
      <w:pPr>
        <w:pStyle w:val="ESBodyText0"/>
      </w:pPr>
    </w:p>
    <w:p w14:paraId="5D652929" w14:textId="77777777" w:rsidR="00150B58" w:rsidRDefault="00150B58" w:rsidP="00024458">
      <w:pPr>
        <w:pStyle w:val="ESHeading30"/>
        <w:spacing w:before="120"/>
      </w:pPr>
    </w:p>
    <w:p w14:paraId="0CE8FC50" w14:textId="77777777" w:rsidR="00150B58" w:rsidRDefault="00150B58" w:rsidP="00024458">
      <w:pPr>
        <w:pStyle w:val="ESHeading30"/>
        <w:spacing w:before="480"/>
      </w:pPr>
      <w:r>
        <w:t>Student Attitudes to School – Management of Bullying</w:t>
      </w:r>
    </w:p>
    <w:p w14:paraId="61244A8C" w14:textId="77777777" w:rsidR="00150B58" w:rsidRDefault="00150B58"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484CD39F" w14:textId="77777777" w:rsidR="00150B58" w:rsidRDefault="00150B58" w:rsidP="00024458">
      <w:pPr>
        <w:pStyle w:val="ESBodyText0"/>
        <w:spacing w:before="120" w:after="240"/>
      </w:pPr>
      <w:r>
        <w:rPr>
          <w:noProof/>
        </w:rPr>
        <w:drawing>
          <wp:anchor distT="0" distB="0" distL="114300" distR="114300" simplePos="0" relativeHeight="251670528" behindDoc="0" locked="0" layoutInCell="1" allowOverlap="1" wp14:anchorId="1C14131D" wp14:editId="492E0E5C">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5637D8" w14:paraId="6D676E9A" w14:textId="77777777" w:rsidTr="00831659">
        <w:tc>
          <w:tcPr>
            <w:tcW w:w="2835" w:type="dxa"/>
            <w:vAlign w:val="bottom"/>
          </w:tcPr>
          <w:p w14:paraId="465F50C8" w14:textId="77777777" w:rsidR="00150B58" w:rsidRDefault="00150B58"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51AAD036" w14:textId="77777777" w:rsidR="00150B58" w:rsidRPr="00B20B33" w:rsidRDefault="00150B58"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2102935E" w14:textId="77777777" w:rsidR="00150B58" w:rsidRDefault="00150B58" w:rsidP="00831659">
            <w:pPr>
              <w:pStyle w:val="ESBodyText0"/>
              <w:spacing w:line="240" w:lineRule="auto"/>
              <w:jc w:val="center"/>
            </w:pPr>
            <w:r>
              <w:t>Latest year (202</w:t>
            </w:r>
            <w:r>
              <w:t>3</w:t>
            </w:r>
            <w:r>
              <w:t>)</w:t>
            </w:r>
          </w:p>
        </w:tc>
        <w:tc>
          <w:tcPr>
            <w:tcW w:w="1060" w:type="dxa"/>
            <w:vAlign w:val="bottom"/>
          </w:tcPr>
          <w:p w14:paraId="7ADC3843" w14:textId="77777777" w:rsidR="00150B58" w:rsidRDefault="00150B58" w:rsidP="00831659">
            <w:pPr>
              <w:pStyle w:val="ESBodyText0"/>
              <w:spacing w:line="240" w:lineRule="auto"/>
              <w:jc w:val="center"/>
            </w:pPr>
            <w:r>
              <w:t>4-year average</w:t>
            </w:r>
          </w:p>
        </w:tc>
      </w:tr>
      <w:tr w:rsidR="005637D8" w14:paraId="42AF8B7A" w14:textId="77777777" w:rsidTr="00831659">
        <w:trPr>
          <w:trHeight w:hRule="exact" w:val="567"/>
        </w:trPr>
        <w:tc>
          <w:tcPr>
            <w:tcW w:w="2835" w:type="dxa"/>
            <w:tcMar>
              <w:top w:w="57" w:type="dxa"/>
            </w:tcMar>
            <w:vAlign w:val="center"/>
          </w:tcPr>
          <w:p w14:paraId="340B0B59" w14:textId="77777777" w:rsidR="00150B58" w:rsidRDefault="00150B58"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26BF237C" w14:textId="77777777" w:rsidR="00150B58" w:rsidRDefault="00150B58" w:rsidP="00831659">
            <w:pPr>
              <w:pStyle w:val="ESBodyText0"/>
              <w:spacing w:line="240" w:lineRule="auto"/>
              <w:jc w:val="center"/>
            </w:pPr>
            <w:r>
              <w:t>NDP</w:t>
            </w:r>
          </w:p>
        </w:tc>
        <w:tc>
          <w:tcPr>
            <w:tcW w:w="1060" w:type="dxa"/>
            <w:tcBorders>
              <w:bottom w:val="single" w:sz="4" w:space="0" w:color="FFFFFF" w:themeColor="background1"/>
            </w:tcBorders>
            <w:shd w:val="clear" w:color="auto" w:fill="FFC000"/>
            <w:tcMar>
              <w:top w:w="57" w:type="dxa"/>
            </w:tcMar>
            <w:vAlign w:val="center"/>
          </w:tcPr>
          <w:p w14:paraId="0DC110D6" w14:textId="77777777" w:rsidR="00150B58" w:rsidRDefault="00150B58" w:rsidP="00831659">
            <w:pPr>
              <w:pStyle w:val="ESBodyText0"/>
              <w:spacing w:line="240" w:lineRule="auto"/>
              <w:jc w:val="center"/>
            </w:pPr>
            <w:r>
              <w:t>55.2%</w:t>
            </w:r>
          </w:p>
        </w:tc>
      </w:tr>
      <w:tr w:rsidR="005637D8" w14:paraId="5C094B72" w14:textId="77777777" w:rsidTr="00831659">
        <w:trPr>
          <w:trHeight w:hRule="exact" w:val="567"/>
        </w:trPr>
        <w:tc>
          <w:tcPr>
            <w:tcW w:w="2835" w:type="dxa"/>
            <w:tcMar>
              <w:top w:w="57" w:type="dxa"/>
            </w:tcMar>
            <w:vAlign w:val="center"/>
          </w:tcPr>
          <w:p w14:paraId="6386A7D3" w14:textId="77777777" w:rsidR="00150B58" w:rsidRDefault="00150B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FE1480F" w14:textId="77777777" w:rsidR="00150B58" w:rsidRPr="00B20B33" w:rsidRDefault="00150B58" w:rsidP="00831659">
            <w:pPr>
              <w:pStyle w:val="ESBodyText0"/>
              <w:spacing w:line="240" w:lineRule="auto"/>
              <w:jc w:val="center"/>
              <w:rPr>
                <w:color w:val="FFFFFF" w:themeColor="background1"/>
              </w:rPr>
            </w:pPr>
            <w:r>
              <w:rPr>
                <w:color w:val="FFFFFF" w:themeColor="background1"/>
              </w:rPr>
              <w:t>78.4%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40962B56" w14:textId="77777777" w:rsidR="00150B58" w:rsidRPr="00B20B33" w:rsidRDefault="00150B58" w:rsidP="00831659">
            <w:pPr>
              <w:pStyle w:val="ESBodyText0"/>
              <w:spacing w:line="240" w:lineRule="auto"/>
              <w:jc w:val="center"/>
              <w:rPr>
                <w:color w:val="FFFFFF" w:themeColor="background1"/>
              </w:rPr>
            </w:pPr>
            <w:r>
              <w:rPr>
                <w:color w:val="FFFFFF" w:themeColor="background1"/>
              </w:rPr>
              <w:t>81.5%</w:t>
            </w:r>
          </w:p>
        </w:tc>
      </w:tr>
      <w:tr w:rsidR="005637D8" w14:paraId="4DAD0ADF" w14:textId="77777777" w:rsidTr="00831659">
        <w:trPr>
          <w:trHeight w:hRule="exact" w:val="567"/>
        </w:trPr>
        <w:tc>
          <w:tcPr>
            <w:tcW w:w="2835" w:type="dxa"/>
            <w:tcMar>
              <w:top w:w="57" w:type="dxa"/>
            </w:tcMar>
            <w:vAlign w:val="center"/>
          </w:tcPr>
          <w:p w14:paraId="6BA04002" w14:textId="77777777" w:rsidR="00150B58" w:rsidRDefault="00150B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DC486A2" w14:textId="77777777" w:rsidR="00150B58" w:rsidRDefault="00150B58"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76DE311" w14:textId="77777777" w:rsidR="00150B58" w:rsidRDefault="00150B58" w:rsidP="00831659">
            <w:pPr>
              <w:pStyle w:val="ESBodyText0"/>
              <w:spacing w:line="240" w:lineRule="auto"/>
              <w:jc w:val="center"/>
            </w:pPr>
            <w:r>
              <w:t>76.9%</w:t>
            </w:r>
          </w:p>
        </w:tc>
      </w:tr>
    </w:tbl>
    <w:p w14:paraId="0286E50E" w14:textId="77777777" w:rsidR="00150B58" w:rsidRDefault="00150B58" w:rsidP="00024458">
      <w:pPr>
        <w:pStyle w:val="ESBodyText0"/>
      </w:pPr>
      <w:r>
        <w:rPr>
          <w:noProof/>
        </w:rPr>
        <mc:AlternateContent>
          <mc:Choice Requires="wps">
            <w:drawing>
              <wp:anchor distT="0" distB="0" distL="114300" distR="114300" simplePos="0" relativeHeight="251674624" behindDoc="0" locked="0" layoutInCell="1" allowOverlap="1" wp14:anchorId="06E9BC90" wp14:editId="4FF38B52">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4AF7D04F" w14:textId="77777777" w:rsidR="00150B58" w:rsidRPr="007A7D8C" w:rsidRDefault="00150B58"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0C0E0DF9" w14:textId="77777777" w:rsidR="00150B58" w:rsidRDefault="00150B58" w:rsidP="00693B34">
      <w:pPr>
        <w:pStyle w:val="ESBodyText0"/>
        <w:spacing w:after="0" w:line="240" w:lineRule="auto"/>
        <w:rPr>
          <w:rFonts w:eastAsia="Arial"/>
          <w:color w:val="000000"/>
        </w:rPr>
      </w:pPr>
    </w:p>
    <w:p w14:paraId="123AD2AB" w14:textId="77777777" w:rsidR="00150B58" w:rsidRDefault="00150B58" w:rsidP="00693B34">
      <w:pPr>
        <w:spacing w:after="0" w:line="240" w:lineRule="auto"/>
      </w:pPr>
    </w:p>
    <w:p w14:paraId="75B09FFB" w14:textId="77777777" w:rsidR="00150B58" w:rsidRDefault="00150B58" w:rsidP="00693B34">
      <w:pPr>
        <w:spacing w:after="0" w:line="240" w:lineRule="auto"/>
      </w:pPr>
    </w:p>
    <w:p w14:paraId="13F66825" w14:textId="77777777" w:rsidR="00150B58" w:rsidRDefault="00150B58">
      <w:pPr>
        <w:spacing w:after="0" w:line="240" w:lineRule="auto"/>
      </w:pPr>
    </w:p>
    <w:p w14:paraId="6F060A5C" w14:textId="77777777" w:rsidR="00150B58" w:rsidRDefault="00150B58">
      <w:pPr>
        <w:spacing w:after="0" w:line="240" w:lineRule="auto"/>
      </w:pPr>
    </w:p>
    <w:p w14:paraId="55C87118" w14:textId="77777777" w:rsidR="00150B58" w:rsidRDefault="00150B58">
      <w:pPr>
        <w:spacing w:after="0" w:line="240" w:lineRule="auto"/>
      </w:pPr>
    </w:p>
    <w:p w14:paraId="05A7815C" w14:textId="77777777" w:rsidR="00150B58" w:rsidRDefault="00150B58">
      <w:pPr>
        <w:spacing w:after="0" w:line="240" w:lineRule="auto"/>
      </w:pPr>
    </w:p>
    <w:p w14:paraId="061A5F85" w14:textId="77777777" w:rsidR="00150B58" w:rsidRDefault="00150B58">
      <w:pPr>
        <w:spacing w:after="0" w:line="240" w:lineRule="auto"/>
      </w:pPr>
    </w:p>
    <w:p w14:paraId="3CCF3487" w14:textId="77777777" w:rsidR="00150B58" w:rsidRDefault="00150B58">
      <w:pPr>
        <w:spacing w:after="0" w:line="240" w:lineRule="auto"/>
      </w:pPr>
    </w:p>
    <w:p w14:paraId="741EF642" w14:textId="77777777" w:rsidR="00150B58" w:rsidRDefault="00150B58">
      <w:pPr>
        <w:spacing w:after="0" w:line="240" w:lineRule="auto"/>
      </w:pPr>
    </w:p>
    <w:p w14:paraId="62DA2C4C" w14:textId="77777777" w:rsidR="00150B58" w:rsidRDefault="00150B58">
      <w:pPr>
        <w:spacing w:after="0" w:line="240" w:lineRule="auto"/>
      </w:pPr>
    </w:p>
    <w:p w14:paraId="66E25638" w14:textId="77777777" w:rsidR="00150B58" w:rsidRDefault="00150B58">
      <w:pPr>
        <w:spacing w:after="0" w:line="240" w:lineRule="auto"/>
      </w:pPr>
    </w:p>
    <w:p w14:paraId="141290CB" w14:textId="77777777" w:rsidR="00150B58" w:rsidRDefault="00150B58">
      <w:pPr>
        <w:spacing w:after="0" w:line="240" w:lineRule="auto"/>
      </w:pPr>
    </w:p>
    <w:p w14:paraId="2749652F" w14:textId="77777777" w:rsidR="00150B58" w:rsidRDefault="00150B58">
      <w:pPr>
        <w:spacing w:after="0" w:line="240" w:lineRule="auto"/>
      </w:pPr>
    </w:p>
    <w:p w14:paraId="45BB80B5" w14:textId="77777777" w:rsidR="00150B58" w:rsidRDefault="00150B58">
      <w:pPr>
        <w:spacing w:after="0" w:line="240" w:lineRule="auto"/>
      </w:pPr>
    </w:p>
    <w:p w14:paraId="45458847" w14:textId="77777777" w:rsidR="00150B58" w:rsidRDefault="00150B58">
      <w:pPr>
        <w:spacing w:after="0" w:line="240" w:lineRule="auto"/>
      </w:pPr>
    </w:p>
    <w:p w14:paraId="1789F48C" w14:textId="77777777" w:rsidR="00150B58" w:rsidRDefault="00150B58" w:rsidP="00B637FF">
      <w:pPr>
        <w:pStyle w:val="Style10"/>
      </w:pPr>
      <w:r>
        <w:lastRenderedPageBreak/>
        <w:t>ENGAGEMENT</w:t>
      </w:r>
    </w:p>
    <w:p w14:paraId="22774FCA" w14:textId="77777777" w:rsidR="00150B58" w:rsidRDefault="00150B58"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563CC34F" w14:textId="77777777" w:rsidR="00150B58" w:rsidRDefault="00150B58" w:rsidP="00F14C40">
      <w:pPr>
        <w:pStyle w:val="ESHeading30"/>
      </w:pPr>
      <w:r>
        <w:t>Average Number of Student Absence Days</w:t>
      </w:r>
    </w:p>
    <w:p w14:paraId="741DA01D" w14:textId="77777777" w:rsidR="00150B58" w:rsidRDefault="00150B58">
      <w:pPr>
        <w:pStyle w:val="ESBodyText0"/>
      </w:pPr>
      <w:r>
        <w:t>Absence from school can impact on students’ learning.</w:t>
      </w:r>
      <w:r>
        <w:t xml:space="preserve"> </w:t>
      </w:r>
      <w:r>
        <w:t>Common reasons for non-attendance include illness and extended family holidays.</w:t>
      </w:r>
      <w:r w:rsidRPr="000D7D46">
        <w:t xml:space="preserve"> </w:t>
      </w:r>
    </w:p>
    <w:p w14:paraId="2F946063" w14:textId="77777777" w:rsidR="00150B58" w:rsidRDefault="00150B58">
      <w:pPr>
        <w:pStyle w:val="ESBodyText0"/>
      </w:pPr>
      <w:r>
        <w:rPr>
          <w:noProof/>
        </w:rPr>
        <w:drawing>
          <wp:anchor distT="0" distB="0" distL="114300" distR="114300" simplePos="0" relativeHeight="251665408" behindDoc="0" locked="0" layoutInCell="1" allowOverlap="1" wp14:anchorId="4D34ACAB" wp14:editId="78D0FAD4">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5637D8" w14:paraId="235F4620" w14:textId="77777777" w:rsidTr="00301A6C">
        <w:tc>
          <w:tcPr>
            <w:tcW w:w="2835" w:type="dxa"/>
            <w:vAlign w:val="bottom"/>
          </w:tcPr>
          <w:p w14:paraId="6A428683" w14:textId="77777777" w:rsidR="00150B58" w:rsidRDefault="00150B58"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152F338C" w14:textId="77777777" w:rsidR="00150B58" w:rsidRPr="00B20B33" w:rsidRDefault="00150B58"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4ED9412C" w14:textId="77777777" w:rsidR="00150B58" w:rsidRDefault="00150B58" w:rsidP="00BA1967">
            <w:pPr>
              <w:pStyle w:val="ESBodyText0"/>
              <w:spacing w:line="240" w:lineRule="auto"/>
              <w:jc w:val="center"/>
            </w:pPr>
            <w:r>
              <w:t>Latest year (202</w:t>
            </w:r>
            <w:r>
              <w:t>3</w:t>
            </w:r>
            <w:r>
              <w:t>)</w:t>
            </w:r>
          </w:p>
        </w:tc>
        <w:tc>
          <w:tcPr>
            <w:tcW w:w="1132" w:type="dxa"/>
            <w:vAlign w:val="bottom"/>
          </w:tcPr>
          <w:p w14:paraId="7FA6217A" w14:textId="77777777" w:rsidR="00150B58" w:rsidRDefault="00150B58" w:rsidP="00BA1967">
            <w:pPr>
              <w:pStyle w:val="ESBodyText0"/>
              <w:spacing w:line="240" w:lineRule="auto"/>
              <w:jc w:val="center"/>
            </w:pPr>
            <w:r>
              <w:t>4-year average</w:t>
            </w:r>
          </w:p>
        </w:tc>
      </w:tr>
      <w:tr w:rsidR="005637D8" w14:paraId="12280641" w14:textId="77777777" w:rsidTr="00301A6C">
        <w:trPr>
          <w:trHeight w:hRule="exact" w:val="567"/>
        </w:trPr>
        <w:tc>
          <w:tcPr>
            <w:tcW w:w="2835" w:type="dxa"/>
            <w:tcMar>
              <w:top w:w="57" w:type="dxa"/>
            </w:tcMar>
            <w:vAlign w:val="center"/>
          </w:tcPr>
          <w:p w14:paraId="1911F665" w14:textId="77777777" w:rsidR="00150B58" w:rsidRDefault="00150B58"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61264014" w14:textId="77777777" w:rsidR="00150B58" w:rsidRDefault="00150B58" w:rsidP="00BA1967">
            <w:pPr>
              <w:pStyle w:val="ESBodyText0"/>
              <w:spacing w:line="240" w:lineRule="auto"/>
              <w:jc w:val="center"/>
            </w:pPr>
            <w:r>
              <w:t>45.1</w:t>
            </w:r>
          </w:p>
        </w:tc>
        <w:tc>
          <w:tcPr>
            <w:tcW w:w="1132" w:type="dxa"/>
            <w:tcBorders>
              <w:bottom w:val="single" w:sz="4" w:space="0" w:color="FFFFFF" w:themeColor="background1"/>
            </w:tcBorders>
            <w:shd w:val="clear" w:color="auto" w:fill="FFC000"/>
            <w:tcMar>
              <w:top w:w="57" w:type="dxa"/>
            </w:tcMar>
            <w:vAlign w:val="center"/>
          </w:tcPr>
          <w:p w14:paraId="137532BC" w14:textId="77777777" w:rsidR="00150B58" w:rsidRDefault="00150B58" w:rsidP="00BA1967">
            <w:pPr>
              <w:pStyle w:val="ESBodyText0"/>
              <w:spacing w:line="240" w:lineRule="auto"/>
              <w:jc w:val="center"/>
            </w:pPr>
            <w:r>
              <w:t>25.0</w:t>
            </w:r>
          </w:p>
        </w:tc>
      </w:tr>
      <w:tr w:rsidR="005637D8" w14:paraId="032B6902" w14:textId="77777777" w:rsidTr="00301A6C">
        <w:trPr>
          <w:trHeight w:hRule="exact" w:val="567"/>
        </w:trPr>
        <w:tc>
          <w:tcPr>
            <w:tcW w:w="2835" w:type="dxa"/>
            <w:tcMar>
              <w:top w:w="57" w:type="dxa"/>
            </w:tcMar>
            <w:vAlign w:val="center"/>
          </w:tcPr>
          <w:p w14:paraId="2484A8AF" w14:textId="77777777" w:rsidR="00150B58" w:rsidRDefault="00150B58"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047F67A" w14:textId="77777777" w:rsidR="00150B58" w:rsidRPr="00B20B33" w:rsidRDefault="00150B58" w:rsidP="00BA1967">
            <w:pPr>
              <w:pStyle w:val="ESBodyText0"/>
              <w:spacing w:line="240" w:lineRule="auto"/>
              <w:jc w:val="center"/>
              <w:rPr>
                <w:color w:val="FFFFFF" w:themeColor="background1"/>
              </w:rPr>
            </w:pPr>
            <w:r>
              <w:rPr>
                <w:color w:val="FFFFFF" w:themeColor="background1"/>
              </w:rPr>
              <w:t>25.9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33C762F0" w14:textId="77777777" w:rsidR="00150B58" w:rsidRPr="00B20B33" w:rsidRDefault="00150B58" w:rsidP="00BA1967">
            <w:pPr>
              <w:pStyle w:val="ESBodyText0"/>
              <w:spacing w:line="240" w:lineRule="auto"/>
              <w:jc w:val="center"/>
              <w:rPr>
                <w:color w:val="FFFFFF" w:themeColor="background1"/>
              </w:rPr>
            </w:pPr>
            <w:r>
              <w:rPr>
                <w:color w:val="FFFFFF" w:themeColor="background1"/>
              </w:rPr>
              <w:t>21.6</w:t>
            </w:r>
          </w:p>
        </w:tc>
      </w:tr>
      <w:tr w:rsidR="005637D8" w14:paraId="0BB241C0" w14:textId="77777777" w:rsidTr="00301A6C">
        <w:trPr>
          <w:trHeight w:hRule="exact" w:val="567"/>
        </w:trPr>
        <w:tc>
          <w:tcPr>
            <w:tcW w:w="2835" w:type="dxa"/>
            <w:tcMar>
              <w:top w:w="57" w:type="dxa"/>
            </w:tcMar>
            <w:vAlign w:val="center"/>
          </w:tcPr>
          <w:p w14:paraId="336820B5" w14:textId="77777777" w:rsidR="00150B58" w:rsidRDefault="00150B58"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CBB9553" w14:textId="77777777" w:rsidR="00150B58" w:rsidRDefault="00150B58"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35C6C45" w14:textId="77777777" w:rsidR="00150B58" w:rsidRDefault="00150B58" w:rsidP="00BA1967">
            <w:pPr>
              <w:pStyle w:val="ESBodyText0"/>
              <w:spacing w:line="240" w:lineRule="auto"/>
              <w:jc w:val="center"/>
            </w:pPr>
            <w:r>
              <w:t>18.1</w:t>
            </w:r>
          </w:p>
        </w:tc>
      </w:tr>
    </w:tbl>
    <w:p w14:paraId="50911C72" w14:textId="77777777" w:rsidR="00150B58" w:rsidRDefault="00150B58">
      <w:pPr>
        <w:pStyle w:val="ESBodyText0"/>
      </w:pPr>
    </w:p>
    <w:p w14:paraId="69FD1602" w14:textId="77777777" w:rsidR="00150B58" w:rsidRDefault="00150B58">
      <w:pPr>
        <w:pStyle w:val="ESBodyText0"/>
      </w:pPr>
    </w:p>
    <w:p w14:paraId="2D422757" w14:textId="77777777" w:rsidR="00150B58" w:rsidRDefault="00150B58">
      <w:pPr>
        <w:pStyle w:val="ESBodyText0"/>
      </w:pPr>
    </w:p>
    <w:p w14:paraId="5DEBFB90" w14:textId="77777777" w:rsidR="00150B58" w:rsidRDefault="00150B58">
      <w:pPr>
        <w:pStyle w:val="ESBodyText0"/>
        <w:rPr>
          <w:b/>
          <w:bCs/>
        </w:rPr>
      </w:pPr>
      <w:r>
        <w:t xml:space="preserve">  </w:t>
      </w:r>
      <w:r w:rsidRPr="00116F0E">
        <w:rPr>
          <w:b/>
          <w:bCs/>
        </w:rPr>
        <w:t>Attendance Rate (latest year)</w:t>
      </w:r>
    </w:p>
    <w:p w14:paraId="411E9DAD" w14:textId="77777777" w:rsidR="00150B58" w:rsidRPr="00116F0E" w:rsidRDefault="00150B58">
      <w:pPr>
        <w:pStyle w:val="ESBodyText0"/>
      </w:pPr>
      <w:r w:rsidRPr="00116F0E">
        <w:t xml:space="preserve">  Attendance rate refers to the average proportion of formal school days students in each year level attended.</w:t>
      </w:r>
    </w:p>
    <w:p w14:paraId="4E93D1EF" w14:textId="77777777" w:rsidR="00150B58" w:rsidRDefault="00150B58">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5637D8" w14:paraId="63002394" w14:textId="77777777" w:rsidTr="00E163B8">
        <w:tc>
          <w:tcPr>
            <w:tcW w:w="2835" w:type="dxa"/>
          </w:tcPr>
          <w:p w14:paraId="17E9A0BB" w14:textId="77777777" w:rsidR="00150B58" w:rsidRPr="006F4FB2" w:rsidRDefault="00150B58">
            <w:pPr>
              <w:pStyle w:val="ESBodyText0"/>
              <w:rPr>
                <w:b/>
                <w:bCs/>
              </w:rPr>
            </w:pPr>
          </w:p>
        </w:tc>
        <w:tc>
          <w:tcPr>
            <w:tcW w:w="1093" w:type="dxa"/>
          </w:tcPr>
          <w:p w14:paraId="78C7F6C7" w14:textId="77777777" w:rsidR="00150B58" w:rsidRDefault="00150B58">
            <w:pPr>
              <w:pStyle w:val="ESBodyText0"/>
            </w:pPr>
          </w:p>
        </w:tc>
        <w:tc>
          <w:tcPr>
            <w:tcW w:w="1094" w:type="dxa"/>
          </w:tcPr>
          <w:p w14:paraId="2A53301F" w14:textId="77777777" w:rsidR="00150B58" w:rsidRDefault="00150B58">
            <w:pPr>
              <w:pStyle w:val="ESBodyText0"/>
            </w:pPr>
          </w:p>
        </w:tc>
        <w:tc>
          <w:tcPr>
            <w:tcW w:w="1093" w:type="dxa"/>
          </w:tcPr>
          <w:p w14:paraId="5469EA9B" w14:textId="77777777" w:rsidR="00150B58" w:rsidRDefault="00150B58">
            <w:pPr>
              <w:pStyle w:val="ESBodyText0"/>
            </w:pPr>
          </w:p>
        </w:tc>
        <w:tc>
          <w:tcPr>
            <w:tcW w:w="1094" w:type="dxa"/>
          </w:tcPr>
          <w:p w14:paraId="7E5A11E0" w14:textId="77777777" w:rsidR="00150B58" w:rsidRDefault="00150B58">
            <w:pPr>
              <w:pStyle w:val="ESBodyText0"/>
            </w:pPr>
          </w:p>
        </w:tc>
        <w:tc>
          <w:tcPr>
            <w:tcW w:w="1093" w:type="dxa"/>
          </w:tcPr>
          <w:p w14:paraId="606CA8D9" w14:textId="77777777" w:rsidR="00150B58" w:rsidRDefault="00150B58">
            <w:pPr>
              <w:pStyle w:val="ESBodyText0"/>
            </w:pPr>
          </w:p>
        </w:tc>
        <w:tc>
          <w:tcPr>
            <w:tcW w:w="1094" w:type="dxa"/>
          </w:tcPr>
          <w:p w14:paraId="43966B04" w14:textId="77777777" w:rsidR="00150B58" w:rsidRDefault="00150B58">
            <w:pPr>
              <w:pStyle w:val="ESBodyText0"/>
            </w:pPr>
          </w:p>
        </w:tc>
        <w:tc>
          <w:tcPr>
            <w:tcW w:w="1094" w:type="dxa"/>
          </w:tcPr>
          <w:p w14:paraId="7C945EA7" w14:textId="77777777" w:rsidR="00150B58" w:rsidRDefault="00150B58">
            <w:pPr>
              <w:pStyle w:val="ESBodyText0"/>
            </w:pPr>
          </w:p>
        </w:tc>
      </w:tr>
      <w:tr w:rsidR="005637D8" w14:paraId="1593806A" w14:textId="77777777" w:rsidTr="00E163B8">
        <w:tc>
          <w:tcPr>
            <w:tcW w:w="2835" w:type="dxa"/>
            <w:vAlign w:val="bottom"/>
          </w:tcPr>
          <w:p w14:paraId="1761C8CC" w14:textId="77777777" w:rsidR="00150B58" w:rsidRDefault="00150B58">
            <w:pPr>
              <w:pStyle w:val="ESBodyText0"/>
            </w:pPr>
          </w:p>
        </w:tc>
        <w:tc>
          <w:tcPr>
            <w:tcW w:w="1093" w:type="dxa"/>
            <w:vAlign w:val="bottom"/>
          </w:tcPr>
          <w:p w14:paraId="1D610065" w14:textId="77777777" w:rsidR="00150B58" w:rsidRDefault="00150B58" w:rsidP="006F4FB2">
            <w:pPr>
              <w:pStyle w:val="ESBodyText0"/>
              <w:jc w:val="center"/>
            </w:pPr>
            <w:r>
              <w:t>Prep</w:t>
            </w:r>
          </w:p>
        </w:tc>
        <w:tc>
          <w:tcPr>
            <w:tcW w:w="1094" w:type="dxa"/>
            <w:vAlign w:val="bottom"/>
          </w:tcPr>
          <w:p w14:paraId="2D58E4B4" w14:textId="77777777" w:rsidR="00150B58" w:rsidRDefault="00150B58" w:rsidP="006F4FB2">
            <w:pPr>
              <w:pStyle w:val="ESBodyText0"/>
              <w:jc w:val="center"/>
            </w:pPr>
            <w:r>
              <w:t>Year 1</w:t>
            </w:r>
          </w:p>
        </w:tc>
        <w:tc>
          <w:tcPr>
            <w:tcW w:w="1093" w:type="dxa"/>
            <w:vAlign w:val="bottom"/>
          </w:tcPr>
          <w:p w14:paraId="464AA834" w14:textId="77777777" w:rsidR="00150B58" w:rsidRDefault="00150B58" w:rsidP="006F4FB2">
            <w:pPr>
              <w:pStyle w:val="ESBodyText0"/>
              <w:jc w:val="center"/>
            </w:pPr>
            <w:r>
              <w:t>Year 2</w:t>
            </w:r>
          </w:p>
        </w:tc>
        <w:tc>
          <w:tcPr>
            <w:tcW w:w="1094" w:type="dxa"/>
            <w:vAlign w:val="bottom"/>
          </w:tcPr>
          <w:p w14:paraId="3923B26D" w14:textId="77777777" w:rsidR="00150B58" w:rsidRDefault="00150B58" w:rsidP="006F4FB2">
            <w:pPr>
              <w:pStyle w:val="ESBodyText0"/>
              <w:jc w:val="center"/>
            </w:pPr>
            <w:r>
              <w:t>Year 3</w:t>
            </w:r>
          </w:p>
        </w:tc>
        <w:tc>
          <w:tcPr>
            <w:tcW w:w="1093" w:type="dxa"/>
            <w:vAlign w:val="bottom"/>
          </w:tcPr>
          <w:p w14:paraId="2980C9C7" w14:textId="77777777" w:rsidR="00150B58" w:rsidRDefault="00150B58" w:rsidP="006F4FB2">
            <w:pPr>
              <w:pStyle w:val="ESBodyText0"/>
              <w:jc w:val="center"/>
            </w:pPr>
            <w:r>
              <w:t>Year 4</w:t>
            </w:r>
          </w:p>
        </w:tc>
        <w:tc>
          <w:tcPr>
            <w:tcW w:w="1094" w:type="dxa"/>
            <w:vAlign w:val="bottom"/>
          </w:tcPr>
          <w:p w14:paraId="4CC9AA63" w14:textId="77777777" w:rsidR="00150B58" w:rsidRDefault="00150B58" w:rsidP="006F4FB2">
            <w:pPr>
              <w:pStyle w:val="ESBodyText0"/>
              <w:jc w:val="center"/>
            </w:pPr>
            <w:r>
              <w:t>Year 5</w:t>
            </w:r>
          </w:p>
        </w:tc>
        <w:tc>
          <w:tcPr>
            <w:tcW w:w="1094" w:type="dxa"/>
            <w:vAlign w:val="bottom"/>
          </w:tcPr>
          <w:p w14:paraId="6F9A82A9" w14:textId="77777777" w:rsidR="00150B58" w:rsidRDefault="00150B58" w:rsidP="006F4FB2">
            <w:pPr>
              <w:pStyle w:val="ESBodyText0"/>
              <w:jc w:val="center"/>
            </w:pPr>
            <w:r>
              <w:t>Year 6</w:t>
            </w:r>
          </w:p>
        </w:tc>
      </w:tr>
      <w:tr w:rsidR="005637D8" w14:paraId="1DD0A283" w14:textId="77777777" w:rsidTr="00E163B8">
        <w:tc>
          <w:tcPr>
            <w:tcW w:w="2835" w:type="dxa"/>
          </w:tcPr>
          <w:p w14:paraId="56B20F17" w14:textId="77777777" w:rsidR="00150B58" w:rsidRDefault="00150B58">
            <w:pPr>
              <w:pStyle w:val="ESBodyText0"/>
            </w:pPr>
            <w:r>
              <w:t>Attendance Rate by year level (202</w:t>
            </w:r>
            <w:r>
              <w:t>3</w:t>
            </w:r>
            <w:r>
              <w:t>):</w:t>
            </w:r>
          </w:p>
        </w:tc>
        <w:tc>
          <w:tcPr>
            <w:tcW w:w="1093" w:type="dxa"/>
            <w:shd w:val="clear" w:color="auto" w:fill="FFC000"/>
            <w:tcMar>
              <w:top w:w="57" w:type="dxa"/>
            </w:tcMar>
            <w:vAlign w:val="center"/>
          </w:tcPr>
          <w:p w14:paraId="07F9C21F" w14:textId="77777777" w:rsidR="00150B58" w:rsidRDefault="00150B58" w:rsidP="006F4FB2">
            <w:pPr>
              <w:pStyle w:val="ESBodyText0"/>
              <w:jc w:val="center"/>
            </w:pPr>
            <w:r>
              <w:t>NDP</w:t>
            </w:r>
          </w:p>
        </w:tc>
        <w:tc>
          <w:tcPr>
            <w:tcW w:w="1094" w:type="dxa"/>
            <w:shd w:val="clear" w:color="auto" w:fill="FFC000"/>
            <w:tcMar>
              <w:top w:w="57" w:type="dxa"/>
            </w:tcMar>
            <w:vAlign w:val="center"/>
          </w:tcPr>
          <w:p w14:paraId="1398CDCC" w14:textId="77777777" w:rsidR="00150B58" w:rsidRDefault="00150B58" w:rsidP="006F4FB2">
            <w:pPr>
              <w:pStyle w:val="ESBodyText0"/>
              <w:jc w:val="center"/>
            </w:pPr>
            <w:r>
              <w:t>89%</w:t>
            </w:r>
          </w:p>
        </w:tc>
        <w:tc>
          <w:tcPr>
            <w:tcW w:w="1093" w:type="dxa"/>
            <w:shd w:val="clear" w:color="auto" w:fill="FFC000"/>
            <w:tcMar>
              <w:top w:w="57" w:type="dxa"/>
            </w:tcMar>
            <w:vAlign w:val="center"/>
          </w:tcPr>
          <w:p w14:paraId="681BB6DE" w14:textId="77777777" w:rsidR="00150B58" w:rsidRDefault="00150B58" w:rsidP="006F4FB2">
            <w:pPr>
              <w:pStyle w:val="ESBodyText0"/>
              <w:jc w:val="center"/>
            </w:pPr>
            <w:r>
              <w:t>NDP</w:t>
            </w:r>
          </w:p>
        </w:tc>
        <w:tc>
          <w:tcPr>
            <w:tcW w:w="1094" w:type="dxa"/>
            <w:shd w:val="clear" w:color="auto" w:fill="FFC000"/>
            <w:tcMar>
              <w:top w:w="57" w:type="dxa"/>
            </w:tcMar>
            <w:vAlign w:val="center"/>
          </w:tcPr>
          <w:p w14:paraId="0A433F7D" w14:textId="77777777" w:rsidR="00150B58" w:rsidRDefault="00150B58" w:rsidP="006F4FB2">
            <w:pPr>
              <w:pStyle w:val="ESBodyText0"/>
              <w:jc w:val="center"/>
            </w:pPr>
            <w:r>
              <w:t>53%</w:t>
            </w:r>
          </w:p>
        </w:tc>
        <w:tc>
          <w:tcPr>
            <w:tcW w:w="1093" w:type="dxa"/>
            <w:shd w:val="clear" w:color="auto" w:fill="FFC000"/>
            <w:tcMar>
              <w:top w:w="57" w:type="dxa"/>
            </w:tcMar>
            <w:vAlign w:val="center"/>
          </w:tcPr>
          <w:p w14:paraId="50E753E9" w14:textId="77777777" w:rsidR="00150B58" w:rsidRDefault="00150B58" w:rsidP="006F4FB2">
            <w:pPr>
              <w:pStyle w:val="ESBodyText0"/>
              <w:jc w:val="center"/>
            </w:pPr>
            <w:r>
              <w:t>NDP</w:t>
            </w:r>
          </w:p>
        </w:tc>
        <w:tc>
          <w:tcPr>
            <w:tcW w:w="1094" w:type="dxa"/>
            <w:shd w:val="clear" w:color="auto" w:fill="FFC000"/>
            <w:tcMar>
              <w:top w:w="57" w:type="dxa"/>
            </w:tcMar>
            <w:vAlign w:val="center"/>
          </w:tcPr>
          <w:p w14:paraId="558ADFA5" w14:textId="77777777" w:rsidR="00150B58" w:rsidRDefault="00150B58" w:rsidP="006F4FB2">
            <w:pPr>
              <w:pStyle w:val="ESBodyText0"/>
              <w:jc w:val="center"/>
            </w:pPr>
            <w:r>
              <w:t>NDP</w:t>
            </w:r>
          </w:p>
        </w:tc>
        <w:tc>
          <w:tcPr>
            <w:tcW w:w="1094" w:type="dxa"/>
            <w:shd w:val="clear" w:color="auto" w:fill="FFC000"/>
            <w:tcMar>
              <w:top w:w="57" w:type="dxa"/>
            </w:tcMar>
            <w:vAlign w:val="center"/>
          </w:tcPr>
          <w:p w14:paraId="4BB29A27" w14:textId="77777777" w:rsidR="00150B58" w:rsidRDefault="00150B58" w:rsidP="006F4FB2">
            <w:pPr>
              <w:pStyle w:val="ESBodyText0"/>
              <w:jc w:val="center"/>
            </w:pPr>
            <w:r>
              <w:t>NDP</w:t>
            </w:r>
          </w:p>
        </w:tc>
      </w:tr>
    </w:tbl>
    <w:p w14:paraId="67F734FC" w14:textId="77777777" w:rsidR="00150B58" w:rsidRDefault="00150B58">
      <w:pPr>
        <w:pStyle w:val="ESBodyText0"/>
      </w:pPr>
    </w:p>
    <w:p w14:paraId="11B886A2" w14:textId="77777777" w:rsidR="00150B58" w:rsidRDefault="00150B58">
      <w:pPr>
        <w:pStyle w:val="ESBodyText0"/>
      </w:pPr>
    </w:p>
    <w:p w14:paraId="6F11BB95" w14:textId="77777777" w:rsidR="00150B58" w:rsidRDefault="00150B58" w:rsidP="006A4059">
      <w:pPr>
        <w:pStyle w:val="ESBodyText0"/>
      </w:pPr>
    </w:p>
    <w:p w14:paraId="16562EF4" w14:textId="77777777" w:rsidR="00150B58" w:rsidRDefault="00150B58">
      <w:pPr>
        <w:spacing w:after="0" w:line="240" w:lineRule="auto"/>
        <w:rPr>
          <w:b/>
          <w:color w:val="000000" w:themeColor="text1"/>
        </w:rPr>
      </w:pPr>
      <w:r>
        <w:br w:type="page"/>
      </w:r>
    </w:p>
    <w:p w14:paraId="035408CE" w14:textId="77777777" w:rsidR="00150B58" w:rsidRPr="00775144" w:rsidRDefault="00150B58" w:rsidP="00775144">
      <w:pPr>
        <w:pStyle w:val="Style10"/>
      </w:pPr>
      <w:r w:rsidRPr="0017363D">
        <w:rPr>
          <w:b/>
          <w:bCs w:val="0"/>
          <w:sz w:val="44"/>
          <w:szCs w:val="52"/>
        </w:rPr>
        <w:lastRenderedPageBreak/>
        <w:t>Financial Performance and Position</w:t>
      </w:r>
    </w:p>
    <w:p w14:paraId="49E28939" w14:textId="77777777" w:rsidR="00150B58" w:rsidRPr="0099239B" w:rsidRDefault="00150B58"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5637D8" w14:paraId="5ADCEFCF" w14:textId="77777777" w:rsidTr="005637D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12B72701" w14:textId="77777777" w:rsidR="00150B58" w:rsidRPr="00243D95" w:rsidRDefault="00150B58">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17600CEF" w14:textId="77777777" w:rsidR="00150B58" w:rsidRPr="00243D95" w:rsidRDefault="00150B5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5637D8" w14:paraId="51E59F13"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68E8C0DF" w14:textId="77777777" w:rsidR="00150B58" w:rsidRDefault="00150B58">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443C21B3"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$433,585</w:t>
            </w:r>
          </w:p>
        </w:tc>
      </w:tr>
      <w:tr w:rsidR="005637D8" w14:paraId="6B6BDFCF"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71148DF1" w14:textId="77777777" w:rsidR="00150B58" w:rsidRDefault="00150B58">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3C9641EC"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$163,244</w:t>
            </w:r>
          </w:p>
        </w:tc>
      </w:tr>
      <w:tr w:rsidR="005637D8" w14:paraId="353B38E3"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247609AD" w14:textId="77777777" w:rsidR="00150B58" w:rsidRDefault="00150B58">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5F5E06E4"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7899D1C4"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3C02310F" w14:textId="77777777" w:rsidR="00150B58" w:rsidRDefault="00150B58">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3B20E910"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765CF781"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40114CEE" w14:textId="77777777" w:rsidR="00150B58" w:rsidRDefault="00150B58">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72C122B2"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$5,185</w:t>
            </w:r>
          </w:p>
        </w:tc>
      </w:tr>
      <w:tr w:rsidR="005637D8" w14:paraId="1CC94806"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678FFEFB" w14:textId="77777777" w:rsidR="00150B58" w:rsidRDefault="00150B58">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1A35CB69"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$12,210</w:t>
            </w:r>
          </w:p>
        </w:tc>
      </w:tr>
      <w:tr w:rsidR="005637D8" w14:paraId="51A29171"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70DCCF97" w14:textId="77777777" w:rsidR="00150B58" w:rsidRPr="007A1EF3" w:rsidRDefault="00150B58">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6214C3A6"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5A6F3A22"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64B28998" w14:textId="77777777" w:rsidR="00150B58" w:rsidRDefault="00150B58">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30557B7D" w14:textId="77777777" w:rsidR="00150B58" w:rsidRPr="00243D95" w:rsidRDefault="00150B58">
            <w:pPr>
              <w:jc w:val="right"/>
              <w:cnfStyle w:val="000000000000" w:firstRow="0" w:lastRow="0" w:firstColumn="0" w:lastColumn="0" w:oddVBand="0" w:evenVBand="0" w:oddHBand="0" w:evenHBand="0" w:firstRowFirstColumn="0" w:firstRowLastColumn="0" w:lastRowFirstColumn="0" w:lastRowLastColumn="0"/>
              <w:rPr>
                <w:b/>
                <w:bCs/>
              </w:rPr>
            </w:pPr>
            <w:r>
              <w:rPr>
                <w:b/>
                <w:bCs/>
              </w:rPr>
              <w:t>$614,224</w:t>
            </w:r>
          </w:p>
        </w:tc>
      </w:tr>
      <w:bookmarkEnd w:id="2"/>
    </w:tbl>
    <w:p w14:paraId="78160E61" w14:textId="77777777" w:rsidR="00150B58" w:rsidRDefault="00150B5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5637D8" w14:paraId="62D4F3E0" w14:textId="77777777" w:rsidTr="005637D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01328BE3" w14:textId="77777777" w:rsidR="00150B58" w:rsidRPr="00243D95" w:rsidRDefault="00150B58">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0B2D45A1" w14:textId="77777777" w:rsidR="00150B58" w:rsidRPr="00243D95" w:rsidRDefault="00150B5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5637D8" w14:paraId="1257F2EE"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1E9CBB2C" w14:textId="77777777" w:rsidR="00150B58" w:rsidRDefault="00150B58">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7DC53A3B"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$11,933</w:t>
            </w:r>
          </w:p>
        </w:tc>
      </w:tr>
      <w:tr w:rsidR="005637D8" w14:paraId="1D0266D2"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530F53ED" w14:textId="77777777" w:rsidR="00150B58" w:rsidRDefault="00150B58">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0E137F2C"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105F9F3A"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002F43BC" w14:textId="77777777" w:rsidR="00150B58" w:rsidRDefault="00150B58">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304634AD"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2D36E7DD"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3F6C35C8" w14:textId="77777777" w:rsidR="00150B58" w:rsidRDefault="00150B58" w:rsidP="00243D95">
            <w:pPr>
              <w:spacing w:before="40" w:after="40" w:line="240" w:lineRule="auto"/>
              <w:rPr>
                <w:rFonts w:cs="Times New Roman"/>
                <w:szCs w:val="22"/>
              </w:rPr>
            </w:pPr>
            <w:r>
              <w:rPr>
                <w:rFonts w:cs="Times New Roman"/>
                <w:b w:val="0"/>
                <w:szCs w:val="22"/>
              </w:rPr>
              <w:t>Equity (Social Disadvantage – Extraordinary Growth)</w:t>
            </w:r>
          </w:p>
          <w:p w14:paraId="35581EF6" w14:textId="77777777" w:rsidR="00150B58" w:rsidRDefault="00150B58">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10A88D06"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32A74244"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2E69C41B" w14:textId="77777777" w:rsidR="00150B58" w:rsidRPr="00243D95" w:rsidRDefault="00150B58"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2A9509D7" w14:textId="77777777" w:rsidR="00150B58" w:rsidRPr="00243D95" w:rsidRDefault="00150B58">
            <w:pPr>
              <w:jc w:val="right"/>
              <w:cnfStyle w:val="000000100000" w:firstRow="0" w:lastRow="0" w:firstColumn="0" w:lastColumn="0" w:oddVBand="0" w:evenVBand="0" w:oddHBand="1" w:evenHBand="0" w:firstRowFirstColumn="0" w:firstRowLastColumn="0" w:lastRowFirstColumn="0" w:lastRowLastColumn="0"/>
              <w:rPr>
                <w:b/>
                <w:bCs/>
              </w:rPr>
            </w:pPr>
            <w:r>
              <w:rPr>
                <w:b/>
                <w:bCs/>
              </w:rPr>
              <w:t>$11,933</w:t>
            </w:r>
          </w:p>
        </w:tc>
      </w:tr>
    </w:tbl>
    <w:p w14:paraId="55A5F747" w14:textId="77777777" w:rsidR="00150B58" w:rsidRDefault="00150B5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5637D8" w14:paraId="30C5766D" w14:textId="77777777" w:rsidTr="005637D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5B0C510F" w14:textId="77777777" w:rsidR="00150B58" w:rsidRPr="00243D95" w:rsidRDefault="00150B58">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28E865E" w14:textId="77777777" w:rsidR="00150B58" w:rsidRPr="00243D95" w:rsidRDefault="00150B5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5637D8" w14:paraId="770B06C6"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225D08DF" w14:textId="77777777" w:rsidR="00150B58" w:rsidRDefault="00150B58">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662A1240"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$399,927</w:t>
            </w:r>
          </w:p>
        </w:tc>
      </w:tr>
      <w:tr w:rsidR="005637D8" w14:paraId="4809BA7F"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D0FDED9" w14:textId="77777777" w:rsidR="00150B58" w:rsidRDefault="00150B58">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4E53406"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100E5488"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8447EB1" w14:textId="77777777" w:rsidR="00150B58" w:rsidRDefault="00150B58">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6BD1D00"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$719</w:t>
            </w:r>
          </w:p>
        </w:tc>
      </w:tr>
      <w:tr w:rsidR="005637D8" w14:paraId="78F24B11"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0CD9C7B" w14:textId="77777777" w:rsidR="00150B58" w:rsidRDefault="00150B58"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3AF8E191" w14:textId="77777777" w:rsidR="00150B58" w:rsidRDefault="00150B58" w:rsidP="006D3611">
            <w:pPr>
              <w:jc w:val="right"/>
              <w:cnfStyle w:val="000000000000" w:firstRow="0" w:lastRow="0" w:firstColumn="0" w:lastColumn="0" w:oddVBand="0" w:evenVBand="0" w:oddHBand="0" w:evenHBand="0" w:firstRowFirstColumn="0" w:firstRowLastColumn="0" w:lastRowFirstColumn="0" w:lastRowLastColumn="0"/>
            </w:pPr>
            <w:r>
              <w:t>$4,565</w:t>
            </w:r>
          </w:p>
        </w:tc>
      </w:tr>
      <w:tr w:rsidR="005637D8" w14:paraId="46C101BE"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236D1C0" w14:textId="77777777" w:rsidR="00150B58" w:rsidRDefault="00150B58">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0C196EEC"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$775</w:t>
            </w:r>
          </w:p>
        </w:tc>
      </w:tr>
      <w:tr w:rsidR="005637D8" w14:paraId="3EFACC2D"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56CB4B8" w14:textId="77777777" w:rsidR="00150B58" w:rsidRDefault="00150B58">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65DFE89"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$6,685</w:t>
            </w:r>
          </w:p>
        </w:tc>
      </w:tr>
      <w:tr w:rsidR="005637D8" w14:paraId="23114499"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6779E3C" w14:textId="77777777" w:rsidR="00150B58" w:rsidRDefault="00150B58">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5FE2D01"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$2,194</w:t>
            </w:r>
          </w:p>
        </w:tc>
      </w:tr>
      <w:tr w:rsidR="005637D8" w14:paraId="7E1671DA"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8817520" w14:textId="77777777" w:rsidR="00150B58" w:rsidRDefault="00150B58">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9773AC5"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$8,853</w:t>
            </w:r>
          </w:p>
        </w:tc>
      </w:tr>
      <w:tr w:rsidR="005637D8" w14:paraId="41B893D9"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E1AB3AD" w14:textId="77777777" w:rsidR="00150B58" w:rsidRDefault="00150B58"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16BDAE0" w14:textId="77777777" w:rsidR="00150B58" w:rsidRDefault="00150B58" w:rsidP="006D3611">
            <w:pPr>
              <w:jc w:val="right"/>
              <w:cnfStyle w:val="000000100000" w:firstRow="0" w:lastRow="0" w:firstColumn="0" w:lastColumn="0" w:oddVBand="0" w:evenVBand="0" w:oddHBand="1" w:evenHBand="0" w:firstRowFirstColumn="0" w:firstRowLastColumn="0" w:lastRowFirstColumn="0" w:lastRowLastColumn="0"/>
            </w:pPr>
            <w:r>
              <w:t>$12,502</w:t>
            </w:r>
          </w:p>
        </w:tc>
      </w:tr>
      <w:tr w:rsidR="005637D8" w14:paraId="65AD1C54"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10CC8D1" w14:textId="77777777" w:rsidR="00150B58" w:rsidRDefault="00150B58">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280E3BA"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$83,636</w:t>
            </w:r>
          </w:p>
        </w:tc>
      </w:tr>
      <w:tr w:rsidR="005637D8" w14:paraId="7F083F4E"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D24A07A" w14:textId="77777777" w:rsidR="00150B58" w:rsidRDefault="00150B58">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12D399E"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$21,822</w:t>
            </w:r>
          </w:p>
        </w:tc>
      </w:tr>
      <w:tr w:rsidR="005637D8" w14:paraId="49E8C90D"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A719C87" w14:textId="77777777" w:rsidR="00150B58" w:rsidRDefault="00150B58">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38ED75C"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$5,012</w:t>
            </w:r>
          </w:p>
        </w:tc>
      </w:tr>
      <w:tr w:rsidR="005637D8" w14:paraId="5AC9D200"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275CF78" w14:textId="77777777" w:rsidR="00150B58" w:rsidRDefault="00150B58">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CA4D69A"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$120</w:t>
            </w:r>
          </w:p>
        </w:tc>
      </w:tr>
      <w:tr w:rsidR="005637D8" w14:paraId="7D76625E"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B8A24BE" w14:textId="77777777" w:rsidR="00150B58" w:rsidRDefault="00150B58" w:rsidP="006D3611">
            <w:pPr>
              <w:spacing w:before="40" w:after="40" w:line="240" w:lineRule="auto"/>
              <w:rPr>
                <w:rFonts w:cs="Times New Roman"/>
                <w:szCs w:val="22"/>
              </w:rPr>
            </w:pPr>
            <w:r>
              <w:rPr>
                <w:rFonts w:cs="Times New Roman"/>
                <w:b w:val="0"/>
                <w:szCs w:val="22"/>
              </w:rPr>
              <w:t xml:space="preserve">Motor Vehicle </w:t>
            </w:r>
            <w:r>
              <w:rPr>
                <w:rFonts w:cs="Times New Roman"/>
                <w:b w:val="0"/>
                <w:szCs w:val="22"/>
              </w:rPr>
              <w:t>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DB03F3A" w14:textId="77777777" w:rsidR="00150B58" w:rsidRDefault="00150B58"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567E29ED"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1A8A93C" w14:textId="77777777" w:rsidR="00150B58" w:rsidRDefault="00150B58">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E712AA6"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3DCF4FFF"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411B3A3F" w14:textId="77777777" w:rsidR="00150B58" w:rsidRDefault="00150B58">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4C9651DC"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$9,158</w:t>
            </w:r>
          </w:p>
        </w:tc>
      </w:tr>
      <w:tr w:rsidR="005637D8" w14:paraId="6F287FC3"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553CB2C4" w14:textId="77777777" w:rsidR="00150B58" w:rsidRDefault="00150B58">
            <w:pPr>
              <w:rPr>
                <w:rFonts w:cs="Times New Roman"/>
                <w:szCs w:val="22"/>
              </w:rPr>
            </w:pPr>
            <w:r>
              <w:rPr>
                <w:rFonts w:cs="Times New Roman"/>
                <w:szCs w:val="22"/>
              </w:rPr>
              <w:t>Total Operating Expenditure</w:t>
            </w:r>
          </w:p>
          <w:p w14:paraId="14A2EDD6" w14:textId="77777777" w:rsidR="00150B58" w:rsidRDefault="00150B58">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498ADC0B" w14:textId="77777777" w:rsidR="00150B58" w:rsidRPr="0099239B" w:rsidRDefault="00150B58">
            <w:pPr>
              <w:jc w:val="right"/>
              <w:cnfStyle w:val="000000100000" w:firstRow="0" w:lastRow="0" w:firstColumn="0" w:lastColumn="0" w:oddVBand="0" w:evenVBand="0" w:oddHBand="1" w:evenHBand="0" w:firstRowFirstColumn="0" w:firstRowLastColumn="0" w:lastRowFirstColumn="0" w:lastRowLastColumn="0"/>
              <w:rPr>
                <w:b/>
                <w:bCs/>
              </w:rPr>
            </w:pPr>
            <w:r>
              <w:rPr>
                <w:b/>
                <w:bCs/>
              </w:rPr>
              <w:t>$555,969</w:t>
            </w:r>
          </w:p>
        </w:tc>
      </w:tr>
      <w:tr w:rsidR="005637D8" w14:paraId="6CE3DCCA"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7FBA6003" w14:textId="77777777" w:rsidR="00150B58" w:rsidRDefault="00150B58">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C023CD1" w14:textId="77777777" w:rsidR="00150B58" w:rsidRPr="0099239B" w:rsidRDefault="00150B58">
            <w:pPr>
              <w:jc w:val="right"/>
              <w:cnfStyle w:val="000000000000" w:firstRow="0" w:lastRow="0" w:firstColumn="0" w:lastColumn="0" w:oddVBand="0" w:evenVBand="0" w:oddHBand="0" w:evenHBand="0" w:firstRowFirstColumn="0" w:firstRowLastColumn="0" w:lastRowFirstColumn="0" w:lastRowLastColumn="0"/>
              <w:rPr>
                <w:b/>
                <w:bCs/>
              </w:rPr>
            </w:pPr>
            <w:r>
              <w:rPr>
                <w:b/>
                <w:bCs/>
              </w:rPr>
              <w:t>$58,256</w:t>
            </w:r>
          </w:p>
        </w:tc>
      </w:tr>
      <w:tr w:rsidR="005637D8" w14:paraId="5373293F"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7C9A1A6E" w14:textId="77777777" w:rsidR="00150B58" w:rsidRDefault="00150B58">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3EF4E147" w14:textId="77777777" w:rsidR="00150B58" w:rsidRPr="0099239B" w:rsidRDefault="00150B58">
            <w:pPr>
              <w:jc w:val="right"/>
              <w:cnfStyle w:val="000000100000" w:firstRow="0" w:lastRow="0" w:firstColumn="0" w:lastColumn="0" w:oddVBand="0" w:evenVBand="0" w:oddHBand="1" w:evenHBand="0" w:firstRowFirstColumn="0" w:firstRowLastColumn="0" w:lastRowFirstColumn="0" w:lastRowLastColumn="0"/>
              <w:rPr>
                <w:b/>
                <w:bCs/>
              </w:rPr>
            </w:pPr>
            <w:r>
              <w:rPr>
                <w:b/>
                <w:bCs/>
              </w:rPr>
              <w:t>$14,817</w:t>
            </w:r>
          </w:p>
        </w:tc>
      </w:tr>
    </w:tbl>
    <w:p w14:paraId="04024888" w14:textId="77777777" w:rsidR="00150B58" w:rsidRDefault="00150B58" w:rsidP="000C0E44">
      <w:pPr>
        <w:pStyle w:val="ESBodyText0"/>
        <w:numPr>
          <w:ilvl w:val="0"/>
          <w:numId w:val="30"/>
        </w:numPr>
      </w:pPr>
      <w:r>
        <w:t xml:space="preserve">The equity funding reported above is a subset of the overall revenue reported by the </w:t>
      </w:r>
      <w:r>
        <w:t>school.</w:t>
      </w:r>
    </w:p>
    <w:p w14:paraId="66A5396F" w14:textId="77777777" w:rsidR="00150B58" w:rsidRDefault="00150B58" w:rsidP="000C0E44">
      <w:pPr>
        <w:pStyle w:val="ESBodyText0"/>
        <w:numPr>
          <w:ilvl w:val="0"/>
          <w:numId w:val="30"/>
        </w:numPr>
      </w:pPr>
      <w:r>
        <w:t>Student Resource Package Expenditure figures are as of 17 Feb 2024 and are subject to change during the reconciliation process.</w:t>
      </w:r>
    </w:p>
    <w:p w14:paraId="6B9941B8" w14:textId="77777777" w:rsidR="00150B58" w:rsidRDefault="00150B58" w:rsidP="000C0E44">
      <w:pPr>
        <w:pStyle w:val="ESBodyText0"/>
        <w:numPr>
          <w:ilvl w:val="0"/>
          <w:numId w:val="30"/>
        </w:numPr>
      </w:pPr>
      <w:r>
        <w:t>Miscellaneous Expenses include bank charges, administration expenses, insurance and taxation charges.</w:t>
      </w:r>
    </w:p>
    <w:p w14:paraId="717B2D59" w14:textId="77777777" w:rsidR="00150B58" w:rsidRDefault="00150B58" w:rsidP="00274E29">
      <w:pPr>
        <w:pStyle w:val="ESBodyText0"/>
        <w:numPr>
          <w:ilvl w:val="0"/>
          <w:numId w:val="30"/>
        </w:numPr>
      </w:pPr>
      <w:r>
        <w:t>Salaries and Allowances refers to school-level payroll.</w:t>
      </w:r>
    </w:p>
    <w:p w14:paraId="1D8792C4" w14:textId="77777777" w:rsidR="00150B58" w:rsidRPr="000C0E44" w:rsidRDefault="00150B58">
      <w:pPr>
        <w:spacing w:after="0" w:line="240" w:lineRule="auto"/>
        <w:rPr>
          <w:rFonts w:eastAsiaTheme="majorEastAsia" w:cstheme="majorBidi"/>
          <w:caps/>
          <w:sz w:val="20"/>
          <w:szCs w:val="20"/>
        </w:rPr>
      </w:pPr>
      <w:r>
        <w:br w:type="page"/>
      </w:r>
    </w:p>
    <w:p w14:paraId="75161E2D" w14:textId="77777777" w:rsidR="00150B58" w:rsidRDefault="00150B58"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5637D8" w14:paraId="7369BEDE" w14:textId="77777777" w:rsidTr="005637D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C908E4B" w14:textId="77777777" w:rsidR="00150B58" w:rsidRPr="004143FD" w:rsidRDefault="00150B58">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00AFCD75" w14:textId="77777777" w:rsidR="00150B58" w:rsidRPr="004143FD" w:rsidRDefault="00150B5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5637D8" w14:paraId="5096E35A"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3ACC41C9" w14:textId="77777777" w:rsidR="00150B58" w:rsidRDefault="00150B58">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49049A0E"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$91,756</w:t>
            </w:r>
          </w:p>
        </w:tc>
      </w:tr>
      <w:tr w:rsidR="005637D8" w14:paraId="520D47F8"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79CCC7C" w14:textId="77777777" w:rsidR="00150B58" w:rsidRDefault="00150B58">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655D9440"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$9,566</w:t>
            </w:r>
          </w:p>
        </w:tc>
      </w:tr>
      <w:tr w:rsidR="005637D8" w14:paraId="56FD3025"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628EE46F" w14:textId="77777777" w:rsidR="00150B58" w:rsidRDefault="00150B58">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1EDE7362"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7BA00E69"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4A2CE876" w14:textId="77777777" w:rsidR="00150B58" w:rsidRPr="000C0E44" w:rsidRDefault="00150B58">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37DEDBB9" w14:textId="77777777" w:rsidR="00150B58" w:rsidRPr="000C0E44" w:rsidRDefault="00150B58">
            <w:pPr>
              <w:jc w:val="right"/>
              <w:cnfStyle w:val="000000000000" w:firstRow="0" w:lastRow="0" w:firstColumn="0" w:lastColumn="0" w:oddVBand="0" w:evenVBand="0" w:oddHBand="0" w:evenHBand="0" w:firstRowFirstColumn="0" w:firstRowLastColumn="0" w:lastRowFirstColumn="0" w:lastRowLastColumn="0"/>
              <w:rPr>
                <w:b/>
                <w:bCs/>
              </w:rPr>
            </w:pPr>
            <w:r>
              <w:rPr>
                <w:b/>
                <w:bCs/>
              </w:rPr>
              <w:t>$101,322</w:t>
            </w:r>
          </w:p>
        </w:tc>
      </w:tr>
    </w:tbl>
    <w:p w14:paraId="4655D9EA" w14:textId="77777777" w:rsidR="00150B58" w:rsidRDefault="00150B58"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5637D8" w14:paraId="1AA683D2" w14:textId="77777777" w:rsidTr="005637D8">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695C4F1" w14:textId="77777777" w:rsidR="00150B58" w:rsidRPr="004143FD" w:rsidRDefault="00150B58">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1AB130B6" w14:textId="77777777" w:rsidR="00150B58" w:rsidRPr="004143FD" w:rsidRDefault="00150B5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5637D8" w14:paraId="0889B28B"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011BD0A1" w14:textId="77777777" w:rsidR="00150B58" w:rsidRDefault="00150B58">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231F72F4"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$12,611</w:t>
            </w:r>
          </w:p>
        </w:tc>
      </w:tr>
      <w:tr w:rsidR="005637D8" w14:paraId="5D6E0C5D"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5932A72" w14:textId="77777777" w:rsidR="00150B58" w:rsidRDefault="00150B58">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19D00C21"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036B607F"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1DD4115" w14:textId="77777777" w:rsidR="00150B58" w:rsidRDefault="00150B58">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0016BD5E"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369B8811"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9619518" w14:textId="77777777" w:rsidR="00150B58" w:rsidRDefault="00150B58">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3FA1A09D"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5923D371"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7BFD6A3" w14:textId="77777777" w:rsidR="00150B58" w:rsidRDefault="00150B58">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6599D240"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$24,655</w:t>
            </w:r>
          </w:p>
        </w:tc>
      </w:tr>
      <w:tr w:rsidR="005637D8" w14:paraId="75E0ACF2"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E7368FF" w14:textId="77777777" w:rsidR="00150B58" w:rsidRDefault="00150B58">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3C8FDB66"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309DEFB1"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757B866" w14:textId="77777777" w:rsidR="00150B58" w:rsidRDefault="00150B58">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0B49FDE5"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6BEDED6A"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601274D" w14:textId="77777777" w:rsidR="00150B58" w:rsidRDefault="00150B58">
            <w:pPr>
              <w:spacing w:before="40" w:after="40" w:line="240" w:lineRule="auto"/>
              <w:rPr>
                <w:rFonts w:cs="Times New Roman"/>
                <w:szCs w:val="22"/>
              </w:rPr>
            </w:pPr>
            <w:r>
              <w:rPr>
                <w:b w:val="0"/>
                <w:lang w:val="en-US"/>
              </w:rPr>
              <w:t xml:space="preserve">Funds for Committees/Shared </w:t>
            </w:r>
            <w:r>
              <w:rPr>
                <w:b w:val="0"/>
                <w:lang w:val="en-US"/>
              </w:rPr>
              <w:t>Arrangements</w:t>
            </w:r>
          </w:p>
        </w:tc>
        <w:tc>
          <w:tcPr>
            <w:tcW w:w="1450" w:type="pct"/>
            <w:tcBorders>
              <w:top w:val="nil"/>
              <w:left w:val="nil"/>
              <w:bottom w:val="nil"/>
            </w:tcBorders>
            <w:shd w:val="clear" w:color="auto" w:fill="F2F2F2" w:themeFill="background1" w:themeFillShade="F2"/>
            <w:noWrap/>
            <w:vAlign w:val="center"/>
          </w:tcPr>
          <w:p w14:paraId="654D922E"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756731DB"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1B9DB45" w14:textId="77777777" w:rsidR="00150B58" w:rsidRDefault="00150B58">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721D9EEF"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6BF1DC65"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2F0824B" w14:textId="77777777" w:rsidR="00150B58" w:rsidRDefault="00150B58">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2FC321BB"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15188A54"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8A10A40" w14:textId="77777777" w:rsidR="00150B58" w:rsidRDefault="00150B58">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151300F6"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53E98E2D"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97F6B64" w14:textId="77777777" w:rsidR="00150B58" w:rsidRDefault="00150B58">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5847C1FB"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$46,063</w:t>
            </w:r>
          </w:p>
        </w:tc>
      </w:tr>
      <w:tr w:rsidR="005637D8" w14:paraId="3D135FE7"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20045F0" w14:textId="77777777" w:rsidR="00150B58" w:rsidRDefault="00150B58">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1F87F01E"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54B2D0C8"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B52F2D1" w14:textId="77777777" w:rsidR="00150B58" w:rsidRDefault="00150B58">
            <w:pPr>
              <w:spacing w:before="40" w:after="40" w:line="240" w:lineRule="auto"/>
              <w:rPr>
                <w:rFonts w:cs="Times New Roman"/>
                <w:szCs w:val="22"/>
              </w:rPr>
            </w:pPr>
            <w:r>
              <w:rPr>
                <w:b w:val="0"/>
                <w:lang w:val="en-US"/>
              </w:rPr>
              <w:t xml:space="preserve">Capital - </w:t>
            </w:r>
            <w:r>
              <w:rPr>
                <w:b w:val="0"/>
                <w:lang w:val="en-US"/>
              </w:rPr>
              <w:t>Buildings/Grounds &gt; 12 months</w:t>
            </w:r>
          </w:p>
        </w:tc>
        <w:tc>
          <w:tcPr>
            <w:tcW w:w="1450" w:type="pct"/>
            <w:tcBorders>
              <w:top w:val="nil"/>
              <w:left w:val="nil"/>
              <w:bottom w:val="nil"/>
            </w:tcBorders>
            <w:shd w:val="clear" w:color="auto" w:fill="F2F2F2" w:themeFill="background1" w:themeFillShade="F2"/>
            <w:noWrap/>
            <w:vAlign w:val="center"/>
          </w:tcPr>
          <w:p w14:paraId="283A03DC" w14:textId="77777777" w:rsidR="00150B58" w:rsidRDefault="00150B58">
            <w:pPr>
              <w:jc w:val="right"/>
              <w:cnfStyle w:val="000000000000" w:firstRow="0" w:lastRow="0" w:firstColumn="0" w:lastColumn="0" w:oddVBand="0" w:evenVBand="0" w:oddHBand="0" w:evenHBand="0" w:firstRowFirstColumn="0" w:firstRowLastColumn="0" w:lastRowFirstColumn="0" w:lastRowLastColumn="0"/>
            </w:pPr>
            <w:r>
              <w:t>$0</w:t>
            </w:r>
          </w:p>
        </w:tc>
      </w:tr>
      <w:tr w:rsidR="005637D8" w14:paraId="20D8DE9A" w14:textId="77777777" w:rsidTr="005637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6B007BE5" w14:textId="77777777" w:rsidR="00150B58" w:rsidRDefault="00150B58">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0C9DE7F8" w14:textId="77777777" w:rsidR="00150B58" w:rsidRDefault="00150B58">
            <w:pPr>
              <w:jc w:val="right"/>
              <w:cnfStyle w:val="000000100000" w:firstRow="0" w:lastRow="0" w:firstColumn="0" w:lastColumn="0" w:oddVBand="0" w:evenVBand="0" w:oddHBand="1" w:evenHBand="0" w:firstRowFirstColumn="0" w:firstRowLastColumn="0" w:lastRowFirstColumn="0" w:lastRowLastColumn="0"/>
            </w:pPr>
            <w:r>
              <w:t>$0</w:t>
            </w:r>
          </w:p>
        </w:tc>
      </w:tr>
      <w:tr w:rsidR="005637D8" w14:paraId="49155211" w14:textId="77777777" w:rsidTr="005637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3AE074B1" w14:textId="77777777" w:rsidR="00150B58" w:rsidRPr="004143FD" w:rsidRDefault="00150B58">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4FE96D5C" w14:textId="77777777" w:rsidR="00150B58" w:rsidRPr="004143FD" w:rsidRDefault="00150B58">
            <w:pPr>
              <w:jc w:val="right"/>
              <w:cnfStyle w:val="000000000000" w:firstRow="0" w:lastRow="0" w:firstColumn="0" w:lastColumn="0" w:oddVBand="0" w:evenVBand="0" w:oddHBand="0" w:evenHBand="0" w:firstRowFirstColumn="0" w:firstRowLastColumn="0" w:lastRowFirstColumn="0" w:lastRowLastColumn="0"/>
              <w:rPr>
                <w:b/>
                <w:bCs/>
              </w:rPr>
            </w:pPr>
            <w:r>
              <w:rPr>
                <w:b/>
                <w:bCs/>
              </w:rPr>
              <w:t>$83,329</w:t>
            </w:r>
          </w:p>
        </w:tc>
      </w:tr>
    </w:tbl>
    <w:p w14:paraId="51FA2261" w14:textId="77777777" w:rsidR="00150B58" w:rsidRDefault="00150B58" w:rsidP="000C0E44">
      <w:pPr>
        <w:pStyle w:val="ESBodyText0"/>
        <w:spacing w:before="120" w:line="240" w:lineRule="auto"/>
      </w:pPr>
    </w:p>
    <w:p w14:paraId="0405B2AB" w14:textId="77777777" w:rsidR="00150B58" w:rsidRDefault="00150B58">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7"/>
      <w:footerReference w:type="default" r:id="rId48"/>
      <w:headerReference w:type="first" r:id="rId4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68EAD" w14:textId="77777777" w:rsidR="00150B58" w:rsidRDefault="00150B58">
      <w:pPr>
        <w:spacing w:after="0" w:line="240" w:lineRule="auto"/>
      </w:pPr>
      <w:r>
        <w:separator/>
      </w:r>
    </w:p>
  </w:endnote>
  <w:endnote w:type="continuationSeparator" w:id="0">
    <w:p w14:paraId="302E1D26" w14:textId="77777777" w:rsidR="00150B58" w:rsidRDefault="0015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E674" w14:textId="77777777" w:rsidR="00150B58" w:rsidRDefault="00150B5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4AF9E85" w14:textId="77777777" w:rsidR="00150B58" w:rsidRDefault="00150B5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895D" w14:textId="77777777" w:rsidR="00150B58" w:rsidRPr="003E29B5" w:rsidRDefault="00150B58"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058244"/>
      <w:docPartObj>
        <w:docPartGallery w:val="Page Numbers (Bottom of Page)"/>
        <w:docPartUnique/>
      </w:docPartObj>
    </w:sdtPr>
    <w:sdtEndPr>
      <w:rPr>
        <w:noProof/>
      </w:rPr>
    </w:sdtEndPr>
    <w:sdtContent>
      <w:p w14:paraId="36353372" w14:textId="77777777" w:rsidR="00150B58" w:rsidRDefault="00150B5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303503"/>
      <w:docPartObj>
        <w:docPartGallery w:val="Page Numbers (Bottom of Page)"/>
        <w:docPartUnique/>
      </w:docPartObj>
    </w:sdtPr>
    <w:sdtEndPr>
      <w:rPr>
        <w:noProof/>
      </w:rPr>
    </w:sdtEndPr>
    <w:sdtContent>
      <w:p w14:paraId="7C9E4967" w14:textId="77777777" w:rsidR="00150B58" w:rsidRDefault="00150B58">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661642"/>
      <w:docPartObj>
        <w:docPartGallery w:val="Page Numbers (Bottom of Page)"/>
        <w:docPartUnique/>
      </w:docPartObj>
    </w:sdtPr>
    <w:sdtEndPr>
      <w:rPr>
        <w:noProof/>
      </w:rPr>
    </w:sdtEndPr>
    <w:sdtContent>
      <w:p w14:paraId="5096A3BF" w14:textId="77777777" w:rsidR="00150B58" w:rsidRDefault="00150B5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2BFD" w14:textId="77777777" w:rsidR="00150B58" w:rsidRDefault="00150B58">
      <w:pPr>
        <w:spacing w:after="0" w:line="240" w:lineRule="auto"/>
      </w:pPr>
      <w:r>
        <w:separator/>
      </w:r>
    </w:p>
  </w:footnote>
  <w:footnote w:type="continuationSeparator" w:id="0">
    <w:p w14:paraId="3CC02F69" w14:textId="77777777" w:rsidR="00150B58" w:rsidRDefault="0015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0DCE" w14:textId="77777777" w:rsidR="00150B58" w:rsidRDefault="00150B58">
    <w:r>
      <w:rPr>
        <w:noProof/>
        <w:lang w:val="en-AU" w:eastAsia="en-AU"/>
      </w:rPr>
      <mc:AlternateContent>
        <mc:Choice Requires="wps">
          <w:drawing>
            <wp:anchor distT="0" distB="0" distL="114300" distR="114300" simplePos="0" relativeHeight="251660288" behindDoc="0" locked="0" layoutInCell="1" allowOverlap="1" wp14:anchorId="214649AE" wp14:editId="20855368">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D58BE29" w14:textId="77777777" w:rsidR="00150B58" w:rsidRDefault="00150B5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EDA9" w14:textId="77777777" w:rsidR="00150B58" w:rsidRDefault="00150B58"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35DD834A" wp14:editId="0E0284CE">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11AD7AED" wp14:editId="47519064">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1F78" w14:textId="77777777" w:rsidR="00150B58" w:rsidRDefault="00150B58">
    <w:r>
      <w:rPr>
        <w:noProof/>
        <w:lang w:val="en-AU" w:eastAsia="en-AU"/>
      </w:rPr>
      <mc:AlternateContent>
        <mc:Choice Requires="wps">
          <w:drawing>
            <wp:anchor distT="0" distB="0" distL="114300" distR="114300" simplePos="0" relativeHeight="251658240" behindDoc="0" locked="0" layoutInCell="1" allowOverlap="1" wp14:anchorId="1F1D324F" wp14:editId="3E1FBC58">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21B6477" w14:textId="77777777" w:rsidR="00150B58" w:rsidRDefault="00150B5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A860" w14:textId="77777777" w:rsidR="00150B58" w:rsidRDefault="00150B58">
    <w:pPr>
      <w:pStyle w:val="Header"/>
      <w:spacing w:before="240"/>
    </w:pPr>
    <w:r>
      <w:rPr>
        <w:noProof/>
        <w:lang w:val="en-AU" w:eastAsia="en-AU"/>
      </w:rPr>
      <w:drawing>
        <wp:inline distT="0" distB="0" distL="0" distR="0" wp14:anchorId="628945EC" wp14:editId="474C534A">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Olinda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6925" w14:textId="77777777" w:rsidR="00150B58" w:rsidRDefault="00150B58">
    <w:pPr>
      <w:pStyle w:val="Header"/>
      <w:ind w:left="-993"/>
    </w:pPr>
    <w:r>
      <w:ptab w:relativeTo="margin" w:alignment="left" w:leader="none"/>
    </w:r>
  </w:p>
  <w:p w14:paraId="71269F68" w14:textId="77777777" w:rsidR="00150B58" w:rsidRDefault="00150B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EC93" w14:textId="77777777" w:rsidR="00150B58" w:rsidRDefault="00150B58">
    <w:pPr>
      <w:pStyle w:val="Header0"/>
      <w:spacing w:before="240"/>
    </w:pPr>
    <w:r>
      <w:rPr>
        <w:noProof/>
        <w:lang w:val="en-AU" w:eastAsia="en-AU"/>
      </w:rPr>
      <w:drawing>
        <wp:inline distT="0" distB="0" distL="0" distR="0" wp14:anchorId="56240E94" wp14:editId="405035A8">
          <wp:extent cx="1574060" cy="474979"/>
          <wp:effectExtent l="0" t="0" r="7620" b="1905"/>
          <wp:docPr id="48078676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Olinda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51C" w14:textId="77777777" w:rsidR="00150B58" w:rsidRDefault="00150B58">
    <w:pPr>
      <w:pStyle w:val="Header1"/>
      <w:ind w:left="-993"/>
    </w:pPr>
    <w:r>
      <w:ptab w:relativeTo="margin" w:alignment="left" w:leader="none"/>
    </w:r>
  </w:p>
  <w:p w14:paraId="68ADF0DD" w14:textId="77777777" w:rsidR="00150B58" w:rsidRDefault="00150B58">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E840" w14:textId="77777777" w:rsidR="00150B58" w:rsidRDefault="00150B58">
    <w:pPr>
      <w:pStyle w:val="Header"/>
      <w:spacing w:before="240"/>
    </w:pPr>
    <w:r>
      <w:rPr>
        <w:noProof/>
        <w:lang w:val="en-AU" w:eastAsia="en-AU"/>
      </w:rPr>
      <w:drawing>
        <wp:inline distT="0" distB="0" distL="0" distR="0" wp14:anchorId="60274B77" wp14:editId="5E870179">
          <wp:extent cx="1574060" cy="474979"/>
          <wp:effectExtent l="0" t="0" r="7620" b="1905"/>
          <wp:docPr id="682353795"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Olinda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E0A3" w14:textId="77777777" w:rsidR="00150B58" w:rsidRDefault="00150B58">
    <w:pPr>
      <w:pStyle w:val="Header"/>
      <w:ind w:left="-993"/>
    </w:pPr>
    <w:r>
      <w:ptab w:relativeTo="margin" w:alignment="left" w:leader="none"/>
    </w:r>
  </w:p>
  <w:p w14:paraId="45F5A51B" w14:textId="77777777" w:rsidR="00150B58" w:rsidRDefault="00150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A23C716A">
      <w:start w:val="1"/>
      <w:numFmt w:val="bullet"/>
      <w:lvlText w:val=""/>
      <w:lvlJc w:val="left"/>
      <w:pPr>
        <w:ind w:left="720" w:hanging="360"/>
      </w:pPr>
      <w:rPr>
        <w:rFonts w:ascii="Symbol" w:hAnsi="Symbol" w:hint="default"/>
      </w:rPr>
    </w:lvl>
    <w:lvl w:ilvl="1" w:tplc="51A6DB26" w:tentative="1">
      <w:start w:val="1"/>
      <w:numFmt w:val="bullet"/>
      <w:lvlText w:val="o"/>
      <w:lvlJc w:val="left"/>
      <w:pPr>
        <w:ind w:left="1440" w:hanging="360"/>
      </w:pPr>
      <w:rPr>
        <w:rFonts w:ascii="Courier New" w:hAnsi="Courier New" w:cs="Courier New" w:hint="default"/>
      </w:rPr>
    </w:lvl>
    <w:lvl w:ilvl="2" w:tplc="C9A2D636" w:tentative="1">
      <w:start w:val="1"/>
      <w:numFmt w:val="bullet"/>
      <w:lvlText w:val=""/>
      <w:lvlJc w:val="left"/>
      <w:pPr>
        <w:ind w:left="2160" w:hanging="360"/>
      </w:pPr>
      <w:rPr>
        <w:rFonts w:ascii="Wingdings" w:hAnsi="Wingdings" w:hint="default"/>
      </w:rPr>
    </w:lvl>
    <w:lvl w:ilvl="3" w:tplc="94285378" w:tentative="1">
      <w:start w:val="1"/>
      <w:numFmt w:val="bullet"/>
      <w:lvlText w:val=""/>
      <w:lvlJc w:val="left"/>
      <w:pPr>
        <w:ind w:left="2880" w:hanging="360"/>
      </w:pPr>
      <w:rPr>
        <w:rFonts w:ascii="Symbol" w:hAnsi="Symbol" w:hint="default"/>
      </w:rPr>
    </w:lvl>
    <w:lvl w:ilvl="4" w:tplc="9EB8733A" w:tentative="1">
      <w:start w:val="1"/>
      <w:numFmt w:val="bullet"/>
      <w:lvlText w:val="o"/>
      <w:lvlJc w:val="left"/>
      <w:pPr>
        <w:ind w:left="3600" w:hanging="360"/>
      </w:pPr>
      <w:rPr>
        <w:rFonts w:ascii="Courier New" w:hAnsi="Courier New" w:cs="Courier New" w:hint="default"/>
      </w:rPr>
    </w:lvl>
    <w:lvl w:ilvl="5" w:tplc="DCA40B7A" w:tentative="1">
      <w:start w:val="1"/>
      <w:numFmt w:val="bullet"/>
      <w:lvlText w:val=""/>
      <w:lvlJc w:val="left"/>
      <w:pPr>
        <w:ind w:left="4320" w:hanging="360"/>
      </w:pPr>
      <w:rPr>
        <w:rFonts w:ascii="Wingdings" w:hAnsi="Wingdings" w:hint="default"/>
      </w:rPr>
    </w:lvl>
    <w:lvl w:ilvl="6" w:tplc="BDAE2EB0" w:tentative="1">
      <w:start w:val="1"/>
      <w:numFmt w:val="bullet"/>
      <w:lvlText w:val=""/>
      <w:lvlJc w:val="left"/>
      <w:pPr>
        <w:ind w:left="5040" w:hanging="360"/>
      </w:pPr>
      <w:rPr>
        <w:rFonts w:ascii="Symbol" w:hAnsi="Symbol" w:hint="default"/>
      </w:rPr>
    </w:lvl>
    <w:lvl w:ilvl="7" w:tplc="94644C3A" w:tentative="1">
      <w:start w:val="1"/>
      <w:numFmt w:val="bullet"/>
      <w:lvlText w:val="o"/>
      <w:lvlJc w:val="left"/>
      <w:pPr>
        <w:ind w:left="5760" w:hanging="360"/>
      </w:pPr>
      <w:rPr>
        <w:rFonts w:ascii="Courier New" w:hAnsi="Courier New" w:cs="Courier New" w:hint="default"/>
      </w:rPr>
    </w:lvl>
    <w:lvl w:ilvl="8" w:tplc="CF20A00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D2CC8554">
      <w:start w:val="1"/>
      <w:numFmt w:val="bullet"/>
      <w:lvlText w:val=""/>
      <w:lvlJc w:val="left"/>
      <w:pPr>
        <w:ind w:left="720" w:hanging="360"/>
      </w:pPr>
      <w:rPr>
        <w:rFonts w:ascii="Symbol" w:hAnsi="Symbol" w:hint="default"/>
      </w:rPr>
    </w:lvl>
    <w:lvl w:ilvl="1" w:tplc="5D282556" w:tentative="1">
      <w:start w:val="1"/>
      <w:numFmt w:val="bullet"/>
      <w:lvlText w:val="o"/>
      <w:lvlJc w:val="left"/>
      <w:pPr>
        <w:ind w:left="1440" w:hanging="360"/>
      </w:pPr>
      <w:rPr>
        <w:rFonts w:ascii="Courier New" w:hAnsi="Courier New" w:cs="Courier New" w:hint="default"/>
      </w:rPr>
    </w:lvl>
    <w:lvl w:ilvl="2" w:tplc="99AAAF1A" w:tentative="1">
      <w:start w:val="1"/>
      <w:numFmt w:val="bullet"/>
      <w:lvlText w:val=""/>
      <w:lvlJc w:val="left"/>
      <w:pPr>
        <w:ind w:left="2160" w:hanging="360"/>
      </w:pPr>
      <w:rPr>
        <w:rFonts w:ascii="Wingdings" w:hAnsi="Wingdings" w:hint="default"/>
      </w:rPr>
    </w:lvl>
    <w:lvl w:ilvl="3" w:tplc="11F8D560" w:tentative="1">
      <w:start w:val="1"/>
      <w:numFmt w:val="bullet"/>
      <w:lvlText w:val=""/>
      <w:lvlJc w:val="left"/>
      <w:pPr>
        <w:ind w:left="2880" w:hanging="360"/>
      </w:pPr>
      <w:rPr>
        <w:rFonts w:ascii="Symbol" w:hAnsi="Symbol" w:hint="default"/>
      </w:rPr>
    </w:lvl>
    <w:lvl w:ilvl="4" w:tplc="6AF48068" w:tentative="1">
      <w:start w:val="1"/>
      <w:numFmt w:val="bullet"/>
      <w:lvlText w:val="o"/>
      <w:lvlJc w:val="left"/>
      <w:pPr>
        <w:ind w:left="3600" w:hanging="360"/>
      </w:pPr>
      <w:rPr>
        <w:rFonts w:ascii="Courier New" w:hAnsi="Courier New" w:cs="Courier New" w:hint="default"/>
      </w:rPr>
    </w:lvl>
    <w:lvl w:ilvl="5" w:tplc="98020C0C" w:tentative="1">
      <w:start w:val="1"/>
      <w:numFmt w:val="bullet"/>
      <w:lvlText w:val=""/>
      <w:lvlJc w:val="left"/>
      <w:pPr>
        <w:ind w:left="4320" w:hanging="360"/>
      </w:pPr>
      <w:rPr>
        <w:rFonts w:ascii="Wingdings" w:hAnsi="Wingdings" w:hint="default"/>
      </w:rPr>
    </w:lvl>
    <w:lvl w:ilvl="6" w:tplc="9332499E" w:tentative="1">
      <w:start w:val="1"/>
      <w:numFmt w:val="bullet"/>
      <w:lvlText w:val=""/>
      <w:lvlJc w:val="left"/>
      <w:pPr>
        <w:ind w:left="5040" w:hanging="360"/>
      </w:pPr>
      <w:rPr>
        <w:rFonts w:ascii="Symbol" w:hAnsi="Symbol" w:hint="default"/>
      </w:rPr>
    </w:lvl>
    <w:lvl w:ilvl="7" w:tplc="A9D607F8" w:tentative="1">
      <w:start w:val="1"/>
      <w:numFmt w:val="bullet"/>
      <w:lvlText w:val="o"/>
      <w:lvlJc w:val="left"/>
      <w:pPr>
        <w:ind w:left="5760" w:hanging="360"/>
      </w:pPr>
      <w:rPr>
        <w:rFonts w:ascii="Courier New" w:hAnsi="Courier New" w:cs="Courier New" w:hint="default"/>
      </w:rPr>
    </w:lvl>
    <w:lvl w:ilvl="8" w:tplc="1678699C"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EBAA7DCC">
      <w:start w:val="1"/>
      <w:numFmt w:val="bullet"/>
      <w:pStyle w:val="ESBulletsinTable"/>
      <w:lvlText w:val=""/>
      <w:lvlJc w:val="left"/>
      <w:pPr>
        <w:ind w:left="360" w:hanging="360"/>
      </w:pPr>
      <w:rPr>
        <w:rFonts w:ascii="Symbol" w:hAnsi="Symbol" w:hint="default"/>
        <w:color w:val="AF272F"/>
      </w:rPr>
    </w:lvl>
    <w:lvl w:ilvl="1" w:tplc="705E5718">
      <w:start w:val="1"/>
      <w:numFmt w:val="bullet"/>
      <w:pStyle w:val="ESBulletsinTableLevel2"/>
      <w:lvlText w:val="o"/>
      <w:lvlJc w:val="left"/>
      <w:pPr>
        <w:ind w:left="1440" w:hanging="360"/>
      </w:pPr>
      <w:rPr>
        <w:rFonts w:ascii="Courier New" w:hAnsi="Courier New" w:cs="Courier New" w:hint="default"/>
      </w:rPr>
    </w:lvl>
    <w:lvl w:ilvl="2" w:tplc="999EDB62" w:tentative="1">
      <w:start w:val="1"/>
      <w:numFmt w:val="bullet"/>
      <w:lvlText w:val=""/>
      <w:lvlJc w:val="left"/>
      <w:pPr>
        <w:ind w:left="2160" w:hanging="360"/>
      </w:pPr>
      <w:rPr>
        <w:rFonts w:ascii="Wingdings" w:hAnsi="Wingdings" w:hint="default"/>
      </w:rPr>
    </w:lvl>
    <w:lvl w:ilvl="3" w:tplc="E7B23F2C" w:tentative="1">
      <w:start w:val="1"/>
      <w:numFmt w:val="bullet"/>
      <w:lvlText w:val=""/>
      <w:lvlJc w:val="left"/>
      <w:pPr>
        <w:ind w:left="2880" w:hanging="360"/>
      </w:pPr>
      <w:rPr>
        <w:rFonts w:ascii="Symbol" w:hAnsi="Symbol" w:hint="default"/>
      </w:rPr>
    </w:lvl>
    <w:lvl w:ilvl="4" w:tplc="E1F2811E" w:tentative="1">
      <w:start w:val="1"/>
      <w:numFmt w:val="bullet"/>
      <w:lvlText w:val="o"/>
      <w:lvlJc w:val="left"/>
      <w:pPr>
        <w:ind w:left="3600" w:hanging="360"/>
      </w:pPr>
      <w:rPr>
        <w:rFonts w:ascii="Courier New" w:hAnsi="Courier New" w:cs="Courier New" w:hint="default"/>
      </w:rPr>
    </w:lvl>
    <w:lvl w:ilvl="5" w:tplc="E42AE152" w:tentative="1">
      <w:start w:val="1"/>
      <w:numFmt w:val="bullet"/>
      <w:lvlText w:val=""/>
      <w:lvlJc w:val="left"/>
      <w:pPr>
        <w:ind w:left="4320" w:hanging="360"/>
      </w:pPr>
      <w:rPr>
        <w:rFonts w:ascii="Wingdings" w:hAnsi="Wingdings" w:hint="default"/>
      </w:rPr>
    </w:lvl>
    <w:lvl w:ilvl="6" w:tplc="96C460D4" w:tentative="1">
      <w:start w:val="1"/>
      <w:numFmt w:val="bullet"/>
      <w:lvlText w:val=""/>
      <w:lvlJc w:val="left"/>
      <w:pPr>
        <w:ind w:left="5040" w:hanging="360"/>
      </w:pPr>
      <w:rPr>
        <w:rFonts w:ascii="Symbol" w:hAnsi="Symbol" w:hint="default"/>
      </w:rPr>
    </w:lvl>
    <w:lvl w:ilvl="7" w:tplc="02F01A58" w:tentative="1">
      <w:start w:val="1"/>
      <w:numFmt w:val="bullet"/>
      <w:lvlText w:val="o"/>
      <w:lvlJc w:val="left"/>
      <w:pPr>
        <w:ind w:left="5760" w:hanging="360"/>
      </w:pPr>
      <w:rPr>
        <w:rFonts w:ascii="Courier New" w:hAnsi="Courier New" w:cs="Courier New" w:hint="default"/>
      </w:rPr>
    </w:lvl>
    <w:lvl w:ilvl="8" w:tplc="0D18C478"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93ACCBA8">
      <w:start w:val="1"/>
      <w:numFmt w:val="bullet"/>
      <w:lvlText w:val=""/>
      <w:lvlJc w:val="left"/>
      <w:pPr>
        <w:ind w:left="720" w:hanging="360"/>
      </w:pPr>
      <w:rPr>
        <w:rFonts w:ascii="Symbol" w:hAnsi="Symbol" w:hint="default"/>
      </w:rPr>
    </w:lvl>
    <w:lvl w:ilvl="1" w:tplc="8DD6E6FA" w:tentative="1">
      <w:start w:val="1"/>
      <w:numFmt w:val="bullet"/>
      <w:lvlText w:val="o"/>
      <w:lvlJc w:val="left"/>
      <w:pPr>
        <w:ind w:left="1440" w:hanging="360"/>
      </w:pPr>
      <w:rPr>
        <w:rFonts w:ascii="Courier New" w:hAnsi="Courier New" w:cs="Courier New" w:hint="default"/>
      </w:rPr>
    </w:lvl>
    <w:lvl w:ilvl="2" w:tplc="872ACC7C" w:tentative="1">
      <w:start w:val="1"/>
      <w:numFmt w:val="bullet"/>
      <w:lvlText w:val=""/>
      <w:lvlJc w:val="left"/>
      <w:pPr>
        <w:ind w:left="2160" w:hanging="360"/>
      </w:pPr>
      <w:rPr>
        <w:rFonts w:ascii="Wingdings" w:hAnsi="Wingdings" w:hint="default"/>
      </w:rPr>
    </w:lvl>
    <w:lvl w:ilvl="3" w:tplc="41D88630" w:tentative="1">
      <w:start w:val="1"/>
      <w:numFmt w:val="bullet"/>
      <w:lvlText w:val=""/>
      <w:lvlJc w:val="left"/>
      <w:pPr>
        <w:ind w:left="2880" w:hanging="360"/>
      </w:pPr>
      <w:rPr>
        <w:rFonts w:ascii="Symbol" w:hAnsi="Symbol" w:hint="default"/>
      </w:rPr>
    </w:lvl>
    <w:lvl w:ilvl="4" w:tplc="4F6EC930" w:tentative="1">
      <w:start w:val="1"/>
      <w:numFmt w:val="bullet"/>
      <w:lvlText w:val="o"/>
      <w:lvlJc w:val="left"/>
      <w:pPr>
        <w:ind w:left="3600" w:hanging="360"/>
      </w:pPr>
      <w:rPr>
        <w:rFonts w:ascii="Courier New" w:hAnsi="Courier New" w:cs="Courier New" w:hint="default"/>
      </w:rPr>
    </w:lvl>
    <w:lvl w:ilvl="5" w:tplc="E80E0898" w:tentative="1">
      <w:start w:val="1"/>
      <w:numFmt w:val="bullet"/>
      <w:lvlText w:val=""/>
      <w:lvlJc w:val="left"/>
      <w:pPr>
        <w:ind w:left="4320" w:hanging="360"/>
      </w:pPr>
      <w:rPr>
        <w:rFonts w:ascii="Wingdings" w:hAnsi="Wingdings" w:hint="default"/>
      </w:rPr>
    </w:lvl>
    <w:lvl w:ilvl="6" w:tplc="1B1432D8" w:tentative="1">
      <w:start w:val="1"/>
      <w:numFmt w:val="bullet"/>
      <w:lvlText w:val=""/>
      <w:lvlJc w:val="left"/>
      <w:pPr>
        <w:ind w:left="5040" w:hanging="360"/>
      </w:pPr>
      <w:rPr>
        <w:rFonts w:ascii="Symbol" w:hAnsi="Symbol" w:hint="default"/>
      </w:rPr>
    </w:lvl>
    <w:lvl w:ilvl="7" w:tplc="D1401062" w:tentative="1">
      <w:start w:val="1"/>
      <w:numFmt w:val="bullet"/>
      <w:lvlText w:val="o"/>
      <w:lvlJc w:val="left"/>
      <w:pPr>
        <w:ind w:left="5760" w:hanging="360"/>
      </w:pPr>
      <w:rPr>
        <w:rFonts w:ascii="Courier New" w:hAnsi="Courier New" w:cs="Courier New" w:hint="default"/>
      </w:rPr>
    </w:lvl>
    <w:lvl w:ilvl="8" w:tplc="F4D05E7A"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2D662488">
      <w:start w:val="1"/>
      <w:numFmt w:val="bullet"/>
      <w:lvlText w:val=""/>
      <w:lvlJc w:val="left"/>
      <w:pPr>
        <w:ind w:left="180" w:hanging="360"/>
      </w:pPr>
      <w:rPr>
        <w:rFonts w:ascii="Symbol" w:hAnsi="Symbol" w:hint="default"/>
      </w:rPr>
    </w:lvl>
    <w:lvl w:ilvl="1" w:tplc="BF523FDC" w:tentative="1">
      <w:start w:val="1"/>
      <w:numFmt w:val="bullet"/>
      <w:lvlText w:val="o"/>
      <w:lvlJc w:val="left"/>
      <w:pPr>
        <w:ind w:left="900" w:hanging="360"/>
      </w:pPr>
      <w:rPr>
        <w:rFonts w:ascii="Courier New" w:hAnsi="Courier New" w:cs="Courier New" w:hint="default"/>
      </w:rPr>
    </w:lvl>
    <w:lvl w:ilvl="2" w:tplc="55DC4FDA" w:tentative="1">
      <w:start w:val="1"/>
      <w:numFmt w:val="bullet"/>
      <w:lvlText w:val=""/>
      <w:lvlJc w:val="left"/>
      <w:pPr>
        <w:ind w:left="1620" w:hanging="360"/>
      </w:pPr>
      <w:rPr>
        <w:rFonts w:ascii="Wingdings" w:hAnsi="Wingdings" w:hint="default"/>
      </w:rPr>
    </w:lvl>
    <w:lvl w:ilvl="3" w:tplc="C6E8382E" w:tentative="1">
      <w:start w:val="1"/>
      <w:numFmt w:val="bullet"/>
      <w:lvlText w:val=""/>
      <w:lvlJc w:val="left"/>
      <w:pPr>
        <w:ind w:left="2340" w:hanging="360"/>
      </w:pPr>
      <w:rPr>
        <w:rFonts w:ascii="Symbol" w:hAnsi="Symbol" w:hint="default"/>
      </w:rPr>
    </w:lvl>
    <w:lvl w:ilvl="4" w:tplc="B1B88984" w:tentative="1">
      <w:start w:val="1"/>
      <w:numFmt w:val="bullet"/>
      <w:lvlText w:val="o"/>
      <w:lvlJc w:val="left"/>
      <w:pPr>
        <w:ind w:left="3060" w:hanging="360"/>
      </w:pPr>
      <w:rPr>
        <w:rFonts w:ascii="Courier New" w:hAnsi="Courier New" w:cs="Courier New" w:hint="default"/>
      </w:rPr>
    </w:lvl>
    <w:lvl w:ilvl="5" w:tplc="1382C0EE" w:tentative="1">
      <w:start w:val="1"/>
      <w:numFmt w:val="bullet"/>
      <w:lvlText w:val=""/>
      <w:lvlJc w:val="left"/>
      <w:pPr>
        <w:ind w:left="3780" w:hanging="360"/>
      </w:pPr>
      <w:rPr>
        <w:rFonts w:ascii="Wingdings" w:hAnsi="Wingdings" w:hint="default"/>
      </w:rPr>
    </w:lvl>
    <w:lvl w:ilvl="6" w:tplc="E594EFF8" w:tentative="1">
      <w:start w:val="1"/>
      <w:numFmt w:val="bullet"/>
      <w:lvlText w:val=""/>
      <w:lvlJc w:val="left"/>
      <w:pPr>
        <w:ind w:left="4500" w:hanging="360"/>
      </w:pPr>
      <w:rPr>
        <w:rFonts w:ascii="Symbol" w:hAnsi="Symbol" w:hint="default"/>
      </w:rPr>
    </w:lvl>
    <w:lvl w:ilvl="7" w:tplc="9C5AC1D2" w:tentative="1">
      <w:start w:val="1"/>
      <w:numFmt w:val="bullet"/>
      <w:lvlText w:val="o"/>
      <w:lvlJc w:val="left"/>
      <w:pPr>
        <w:ind w:left="5220" w:hanging="360"/>
      </w:pPr>
      <w:rPr>
        <w:rFonts w:ascii="Courier New" w:hAnsi="Courier New" w:cs="Courier New" w:hint="default"/>
      </w:rPr>
    </w:lvl>
    <w:lvl w:ilvl="8" w:tplc="3D96040A"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D10EA4C0">
      <w:start w:val="1"/>
      <w:numFmt w:val="bullet"/>
      <w:lvlText w:val=""/>
      <w:lvlJc w:val="left"/>
      <w:pPr>
        <w:ind w:left="720" w:hanging="360"/>
      </w:pPr>
      <w:rPr>
        <w:rFonts w:ascii="Symbol" w:hAnsi="Symbol" w:hint="default"/>
      </w:rPr>
    </w:lvl>
    <w:lvl w:ilvl="1" w:tplc="CFD0FA82" w:tentative="1">
      <w:start w:val="1"/>
      <w:numFmt w:val="bullet"/>
      <w:lvlText w:val="o"/>
      <w:lvlJc w:val="left"/>
      <w:pPr>
        <w:ind w:left="1440" w:hanging="360"/>
      </w:pPr>
      <w:rPr>
        <w:rFonts w:ascii="Courier New" w:hAnsi="Courier New" w:cs="Courier New" w:hint="default"/>
      </w:rPr>
    </w:lvl>
    <w:lvl w:ilvl="2" w:tplc="FDECE89E" w:tentative="1">
      <w:start w:val="1"/>
      <w:numFmt w:val="bullet"/>
      <w:lvlText w:val=""/>
      <w:lvlJc w:val="left"/>
      <w:pPr>
        <w:ind w:left="2160" w:hanging="360"/>
      </w:pPr>
      <w:rPr>
        <w:rFonts w:ascii="Wingdings" w:hAnsi="Wingdings" w:hint="default"/>
      </w:rPr>
    </w:lvl>
    <w:lvl w:ilvl="3" w:tplc="A7C6EBDA" w:tentative="1">
      <w:start w:val="1"/>
      <w:numFmt w:val="bullet"/>
      <w:lvlText w:val=""/>
      <w:lvlJc w:val="left"/>
      <w:pPr>
        <w:ind w:left="2880" w:hanging="360"/>
      </w:pPr>
      <w:rPr>
        <w:rFonts w:ascii="Symbol" w:hAnsi="Symbol" w:hint="default"/>
      </w:rPr>
    </w:lvl>
    <w:lvl w:ilvl="4" w:tplc="CC1CE8F4" w:tentative="1">
      <w:start w:val="1"/>
      <w:numFmt w:val="bullet"/>
      <w:lvlText w:val="o"/>
      <w:lvlJc w:val="left"/>
      <w:pPr>
        <w:ind w:left="3600" w:hanging="360"/>
      </w:pPr>
      <w:rPr>
        <w:rFonts w:ascii="Courier New" w:hAnsi="Courier New" w:cs="Courier New" w:hint="default"/>
      </w:rPr>
    </w:lvl>
    <w:lvl w:ilvl="5" w:tplc="99A6251C" w:tentative="1">
      <w:start w:val="1"/>
      <w:numFmt w:val="bullet"/>
      <w:lvlText w:val=""/>
      <w:lvlJc w:val="left"/>
      <w:pPr>
        <w:ind w:left="4320" w:hanging="360"/>
      </w:pPr>
      <w:rPr>
        <w:rFonts w:ascii="Wingdings" w:hAnsi="Wingdings" w:hint="default"/>
      </w:rPr>
    </w:lvl>
    <w:lvl w:ilvl="6" w:tplc="F0962FDE" w:tentative="1">
      <w:start w:val="1"/>
      <w:numFmt w:val="bullet"/>
      <w:lvlText w:val=""/>
      <w:lvlJc w:val="left"/>
      <w:pPr>
        <w:ind w:left="5040" w:hanging="360"/>
      </w:pPr>
      <w:rPr>
        <w:rFonts w:ascii="Symbol" w:hAnsi="Symbol" w:hint="default"/>
      </w:rPr>
    </w:lvl>
    <w:lvl w:ilvl="7" w:tplc="BA969D1E" w:tentative="1">
      <w:start w:val="1"/>
      <w:numFmt w:val="bullet"/>
      <w:lvlText w:val="o"/>
      <w:lvlJc w:val="left"/>
      <w:pPr>
        <w:ind w:left="5760" w:hanging="360"/>
      </w:pPr>
      <w:rPr>
        <w:rFonts w:ascii="Courier New" w:hAnsi="Courier New" w:cs="Courier New" w:hint="default"/>
      </w:rPr>
    </w:lvl>
    <w:lvl w:ilvl="8" w:tplc="FE62998A"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AC48C31C">
      <w:start w:val="1"/>
      <w:numFmt w:val="bullet"/>
      <w:lvlText w:val=""/>
      <w:lvlJc w:val="left"/>
      <w:pPr>
        <w:ind w:left="180" w:hanging="360"/>
      </w:pPr>
      <w:rPr>
        <w:rFonts w:ascii="Symbol" w:hAnsi="Symbol" w:hint="default"/>
      </w:rPr>
    </w:lvl>
    <w:lvl w:ilvl="1" w:tplc="C5F619F4" w:tentative="1">
      <w:start w:val="1"/>
      <w:numFmt w:val="bullet"/>
      <w:lvlText w:val="o"/>
      <w:lvlJc w:val="left"/>
      <w:pPr>
        <w:ind w:left="900" w:hanging="360"/>
      </w:pPr>
      <w:rPr>
        <w:rFonts w:ascii="Courier New" w:hAnsi="Courier New" w:cs="Courier New" w:hint="default"/>
      </w:rPr>
    </w:lvl>
    <w:lvl w:ilvl="2" w:tplc="FD2ABE3C" w:tentative="1">
      <w:start w:val="1"/>
      <w:numFmt w:val="bullet"/>
      <w:lvlText w:val=""/>
      <w:lvlJc w:val="left"/>
      <w:pPr>
        <w:ind w:left="1620" w:hanging="360"/>
      </w:pPr>
      <w:rPr>
        <w:rFonts w:ascii="Wingdings" w:hAnsi="Wingdings" w:hint="default"/>
      </w:rPr>
    </w:lvl>
    <w:lvl w:ilvl="3" w:tplc="9D16058A" w:tentative="1">
      <w:start w:val="1"/>
      <w:numFmt w:val="bullet"/>
      <w:lvlText w:val=""/>
      <w:lvlJc w:val="left"/>
      <w:pPr>
        <w:ind w:left="2340" w:hanging="360"/>
      </w:pPr>
      <w:rPr>
        <w:rFonts w:ascii="Symbol" w:hAnsi="Symbol" w:hint="default"/>
      </w:rPr>
    </w:lvl>
    <w:lvl w:ilvl="4" w:tplc="E4EE3266" w:tentative="1">
      <w:start w:val="1"/>
      <w:numFmt w:val="bullet"/>
      <w:lvlText w:val="o"/>
      <w:lvlJc w:val="left"/>
      <w:pPr>
        <w:ind w:left="3060" w:hanging="360"/>
      </w:pPr>
      <w:rPr>
        <w:rFonts w:ascii="Courier New" w:hAnsi="Courier New" w:cs="Courier New" w:hint="default"/>
      </w:rPr>
    </w:lvl>
    <w:lvl w:ilvl="5" w:tplc="C28609E2" w:tentative="1">
      <w:start w:val="1"/>
      <w:numFmt w:val="bullet"/>
      <w:lvlText w:val=""/>
      <w:lvlJc w:val="left"/>
      <w:pPr>
        <w:ind w:left="3780" w:hanging="360"/>
      </w:pPr>
      <w:rPr>
        <w:rFonts w:ascii="Wingdings" w:hAnsi="Wingdings" w:hint="default"/>
      </w:rPr>
    </w:lvl>
    <w:lvl w:ilvl="6" w:tplc="92DA5F52" w:tentative="1">
      <w:start w:val="1"/>
      <w:numFmt w:val="bullet"/>
      <w:lvlText w:val=""/>
      <w:lvlJc w:val="left"/>
      <w:pPr>
        <w:ind w:left="4500" w:hanging="360"/>
      </w:pPr>
      <w:rPr>
        <w:rFonts w:ascii="Symbol" w:hAnsi="Symbol" w:hint="default"/>
      </w:rPr>
    </w:lvl>
    <w:lvl w:ilvl="7" w:tplc="337A5CC0" w:tentative="1">
      <w:start w:val="1"/>
      <w:numFmt w:val="bullet"/>
      <w:lvlText w:val="o"/>
      <w:lvlJc w:val="left"/>
      <w:pPr>
        <w:ind w:left="5220" w:hanging="360"/>
      </w:pPr>
      <w:rPr>
        <w:rFonts w:ascii="Courier New" w:hAnsi="Courier New" w:cs="Courier New" w:hint="default"/>
      </w:rPr>
    </w:lvl>
    <w:lvl w:ilvl="8" w:tplc="C2A26B8E"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EA427D1C">
      <w:start w:val="1"/>
      <w:numFmt w:val="bullet"/>
      <w:lvlText w:val=""/>
      <w:lvlJc w:val="left"/>
      <w:pPr>
        <w:ind w:left="720" w:hanging="360"/>
      </w:pPr>
      <w:rPr>
        <w:rFonts w:ascii="Symbol" w:hAnsi="Symbol" w:hint="default"/>
      </w:rPr>
    </w:lvl>
    <w:lvl w:ilvl="1" w:tplc="32566EE6" w:tentative="1">
      <w:start w:val="1"/>
      <w:numFmt w:val="bullet"/>
      <w:lvlText w:val="o"/>
      <w:lvlJc w:val="left"/>
      <w:pPr>
        <w:ind w:left="1440" w:hanging="360"/>
      </w:pPr>
      <w:rPr>
        <w:rFonts w:ascii="Courier New" w:hAnsi="Courier New" w:cs="Courier New" w:hint="default"/>
      </w:rPr>
    </w:lvl>
    <w:lvl w:ilvl="2" w:tplc="0C8A8976" w:tentative="1">
      <w:start w:val="1"/>
      <w:numFmt w:val="bullet"/>
      <w:lvlText w:val=""/>
      <w:lvlJc w:val="left"/>
      <w:pPr>
        <w:ind w:left="2160" w:hanging="360"/>
      </w:pPr>
      <w:rPr>
        <w:rFonts w:ascii="Wingdings" w:hAnsi="Wingdings" w:hint="default"/>
      </w:rPr>
    </w:lvl>
    <w:lvl w:ilvl="3" w:tplc="E1D8C2DA" w:tentative="1">
      <w:start w:val="1"/>
      <w:numFmt w:val="bullet"/>
      <w:lvlText w:val=""/>
      <w:lvlJc w:val="left"/>
      <w:pPr>
        <w:ind w:left="2880" w:hanging="360"/>
      </w:pPr>
      <w:rPr>
        <w:rFonts w:ascii="Symbol" w:hAnsi="Symbol" w:hint="default"/>
      </w:rPr>
    </w:lvl>
    <w:lvl w:ilvl="4" w:tplc="E13C541E" w:tentative="1">
      <w:start w:val="1"/>
      <w:numFmt w:val="bullet"/>
      <w:lvlText w:val="o"/>
      <w:lvlJc w:val="left"/>
      <w:pPr>
        <w:ind w:left="3600" w:hanging="360"/>
      </w:pPr>
      <w:rPr>
        <w:rFonts w:ascii="Courier New" w:hAnsi="Courier New" w:cs="Courier New" w:hint="default"/>
      </w:rPr>
    </w:lvl>
    <w:lvl w:ilvl="5" w:tplc="5900CE74" w:tentative="1">
      <w:start w:val="1"/>
      <w:numFmt w:val="bullet"/>
      <w:lvlText w:val=""/>
      <w:lvlJc w:val="left"/>
      <w:pPr>
        <w:ind w:left="4320" w:hanging="360"/>
      </w:pPr>
      <w:rPr>
        <w:rFonts w:ascii="Wingdings" w:hAnsi="Wingdings" w:hint="default"/>
      </w:rPr>
    </w:lvl>
    <w:lvl w:ilvl="6" w:tplc="DB3E5AD2" w:tentative="1">
      <w:start w:val="1"/>
      <w:numFmt w:val="bullet"/>
      <w:lvlText w:val=""/>
      <w:lvlJc w:val="left"/>
      <w:pPr>
        <w:ind w:left="5040" w:hanging="360"/>
      </w:pPr>
      <w:rPr>
        <w:rFonts w:ascii="Symbol" w:hAnsi="Symbol" w:hint="default"/>
      </w:rPr>
    </w:lvl>
    <w:lvl w:ilvl="7" w:tplc="8D3CCEA2" w:tentative="1">
      <w:start w:val="1"/>
      <w:numFmt w:val="bullet"/>
      <w:lvlText w:val="o"/>
      <w:lvlJc w:val="left"/>
      <w:pPr>
        <w:ind w:left="5760" w:hanging="360"/>
      </w:pPr>
      <w:rPr>
        <w:rFonts w:ascii="Courier New" w:hAnsi="Courier New" w:cs="Courier New" w:hint="default"/>
      </w:rPr>
    </w:lvl>
    <w:lvl w:ilvl="8" w:tplc="D5722754"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9592736A">
      <w:start w:val="1"/>
      <w:numFmt w:val="bullet"/>
      <w:lvlText w:val=""/>
      <w:lvlJc w:val="left"/>
      <w:pPr>
        <w:ind w:left="720" w:hanging="360"/>
      </w:pPr>
      <w:rPr>
        <w:rFonts w:ascii="Symbol" w:hAnsi="Symbol" w:hint="default"/>
      </w:rPr>
    </w:lvl>
    <w:lvl w:ilvl="1" w:tplc="4E569EF2">
      <w:start w:val="1"/>
      <w:numFmt w:val="bullet"/>
      <w:lvlText w:val="o"/>
      <w:lvlJc w:val="left"/>
      <w:pPr>
        <w:ind w:left="1440" w:hanging="360"/>
      </w:pPr>
      <w:rPr>
        <w:rFonts w:ascii="Courier New" w:hAnsi="Courier New" w:cs="Courier New" w:hint="default"/>
      </w:rPr>
    </w:lvl>
    <w:lvl w:ilvl="2" w:tplc="1A5A3312" w:tentative="1">
      <w:start w:val="1"/>
      <w:numFmt w:val="bullet"/>
      <w:lvlText w:val=""/>
      <w:lvlJc w:val="left"/>
      <w:pPr>
        <w:ind w:left="2160" w:hanging="360"/>
      </w:pPr>
      <w:rPr>
        <w:rFonts w:ascii="Wingdings" w:hAnsi="Wingdings" w:hint="default"/>
      </w:rPr>
    </w:lvl>
    <w:lvl w:ilvl="3" w:tplc="ABD6B2CE" w:tentative="1">
      <w:start w:val="1"/>
      <w:numFmt w:val="bullet"/>
      <w:lvlText w:val=""/>
      <w:lvlJc w:val="left"/>
      <w:pPr>
        <w:ind w:left="2880" w:hanging="360"/>
      </w:pPr>
      <w:rPr>
        <w:rFonts w:ascii="Symbol" w:hAnsi="Symbol" w:hint="default"/>
      </w:rPr>
    </w:lvl>
    <w:lvl w:ilvl="4" w:tplc="2748415C" w:tentative="1">
      <w:start w:val="1"/>
      <w:numFmt w:val="bullet"/>
      <w:lvlText w:val="o"/>
      <w:lvlJc w:val="left"/>
      <w:pPr>
        <w:ind w:left="3600" w:hanging="360"/>
      </w:pPr>
      <w:rPr>
        <w:rFonts w:ascii="Courier New" w:hAnsi="Courier New" w:cs="Courier New" w:hint="default"/>
      </w:rPr>
    </w:lvl>
    <w:lvl w:ilvl="5" w:tplc="D3EC931E" w:tentative="1">
      <w:start w:val="1"/>
      <w:numFmt w:val="bullet"/>
      <w:lvlText w:val=""/>
      <w:lvlJc w:val="left"/>
      <w:pPr>
        <w:ind w:left="4320" w:hanging="360"/>
      </w:pPr>
      <w:rPr>
        <w:rFonts w:ascii="Wingdings" w:hAnsi="Wingdings" w:hint="default"/>
      </w:rPr>
    </w:lvl>
    <w:lvl w:ilvl="6" w:tplc="831C45F2" w:tentative="1">
      <w:start w:val="1"/>
      <w:numFmt w:val="bullet"/>
      <w:lvlText w:val=""/>
      <w:lvlJc w:val="left"/>
      <w:pPr>
        <w:ind w:left="5040" w:hanging="360"/>
      </w:pPr>
      <w:rPr>
        <w:rFonts w:ascii="Symbol" w:hAnsi="Symbol" w:hint="default"/>
      </w:rPr>
    </w:lvl>
    <w:lvl w:ilvl="7" w:tplc="CB3654D6" w:tentative="1">
      <w:start w:val="1"/>
      <w:numFmt w:val="bullet"/>
      <w:lvlText w:val="o"/>
      <w:lvlJc w:val="left"/>
      <w:pPr>
        <w:ind w:left="5760" w:hanging="360"/>
      </w:pPr>
      <w:rPr>
        <w:rFonts w:ascii="Courier New" w:hAnsi="Courier New" w:cs="Courier New" w:hint="default"/>
      </w:rPr>
    </w:lvl>
    <w:lvl w:ilvl="8" w:tplc="04628424"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37C873E4">
      <w:start w:val="1"/>
      <w:numFmt w:val="bullet"/>
      <w:lvlText w:val=""/>
      <w:lvlJc w:val="left"/>
      <w:pPr>
        <w:ind w:left="1440" w:hanging="360"/>
      </w:pPr>
      <w:rPr>
        <w:rFonts w:ascii="Symbol" w:hAnsi="Symbol" w:hint="default"/>
      </w:rPr>
    </w:lvl>
    <w:lvl w:ilvl="1" w:tplc="5948A482" w:tentative="1">
      <w:start w:val="1"/>
      <w:numFmt w:val="bullet"/>
      <w:lvlText w:val="o"/>
      <w:lvlJc w:val="left"/>
      <w:pPr>
        <w:ind w:left="2160" w:hanging="360"/>
      </w:pPr>
      <w:rPr>
        <w:rFonts w:ascii="Courier New" w:hAnsi="Courier New" w:cs="Courier New" w:hint="default"/>
      </w:rPr>
    </w:lvl>
    <w:lvl w:ilvl="2" w:tplc="85F8F72C" w:tentative="1">
      <w:start w:val="1"/>
      <w:numFmt w:val="bullet"/>
      <w:lvlText w:val=""/>
      <w:lvlJc w:val="left"/>
      <w:pPr>
        <w:ind w:left="2880" w:hanging="360"/>
      </w:pPr>
      <w:rPr>
        <w:rFonts w:ascii="Wingdings" w:hAnsi="Wingdings" w:hint="default"/>
      </w:rPr>
    </w:lvl>
    <w:lvl w:ilvl="3" w:tplc="D7FA1C2A" w:tentative="1">
      <w:start w:val="1"/>
      <w:numFmt w:val="bullet"/>
      <w:lvlText w:val=""/>
      <w:lvlJc w:val="left"/>
      <w:pPr>
        <w:ind w:left="3600" w:hanging="360"/>
      </w:pPr>
      <w:rPr>
        <w:rFonts w:ascii="Symbol" w:hAnsi="Symbol" w:hint="default"/>
      </w:rPr>
    </w:lvl>
    <w:lvl w:ilvl="4" w:tplc="BFF825EC" w:tentative="1">
      <w:start w:val="1"/>
      <w:numFmt w:val="bullet"/>
      <w:lvlText w:val="o"/>
      <w:lvlJc w:val="left"/>
      <w:pPr>
        <w:ind w:left="4320" w:hanging="360"/>
      </w:pPr>
      <w:rPr>
        <w:rFonts w:ascii="Courier New" w:hAnsi="Courier New" w:cs="Courier New" w:hint="default"/>
      </w:rPr>
    </w:lvl>
    <w:lvl w:ilvl="5" w:tplc="57001CCC" w:tentative="1">
      <w:start w:val="1"/>
      <w:numFmt w:val="bullet"/>
      <w:lvlText w:val=""/>
      <w:lvlJc w:val="left"/>
      <w:pPr>
        <w:ind w:left="5040" w:hanging="360"/>
      </w:pPr>
      <w:rPr>
        <w:rFonts w:ascii="Wingdings" w:hAnsi="Wingdings" w:hint="default"/>
      </w:rPr>
    </w:lvl>
    <w:lvl w:ilvl="6" w:tplc="106410A6" w:tentative="1">
      <w:start w:val="1"/>
      <w:numFmt w:val="bullet"/>
      <w:lvlText w:val=""/>
      <w:lvlJc w:val="left"/>
      <w:pPr>
        <w:ind w:left="5760" w:hanging="360"/>
      </w:pPr>
      <w:rPr>
        <w:rFonts w:ascii="Symbol" w:hAnsi="Symbol" w:hint="default"/>
      </w:rPr>
    </w:lvl>
    <w:lvl w:ilvl="7" w:tplc="F036DA36" w:tentative="1">
      <w:start w:val="1"/>
      <w:numFmt w:val="bullet"/>
      <w:lvlText w:val="o"/>
      <w:lvlJc w:val="left"/>
      <w:pPr>
        <w:ind w:left="6480" w:hanging="360"/>
      </w:pPr>
      <w:rPr>
        <w:rFonts w:ascii="Courier New" w:hAnsi="Courier New" w:cs="Courier New" w:hint="default"/>
      </w:rPr>
    </w:lvl>
    <w:lvl w:ilvl="8" w:tplc="FEE8B8AC"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3802F1F8">
      <w:start w:val="1"/>
      <w:numFmt w:val="bullet"/>
      <w:lvlText w:val=""/>
      <w:lvlJc w:val="left"/>
      <w:pPr>
        <w:ind w:left="1440" w:hanging="360"/>
      </w:pPr>
      <w:rPr>
        <w:rFonts w:ascii="Symbol" w:hAnsi="Symbol" w:hint="default"/>
      </w:rPr>
    </w:lvl>
    <w:lvl w:ilvl="1" w:tplc="75A0EC58" w:tentative="1">
      <w:start w:val="1"/>
      <w:numFmt w:val="bullet"/>
      <w:lvlText w:val="o"/>
      <w:lvlJc w:val="left"/>
      <w:pPr>
        <w:ind w:left="2160" w:hanging="360"/>
      </w:pPr>
      <w:rPr>
        <w:rFonts w:ascii="Courier New" w:hAnsi="Courier New" w:cs="Courier New" w:hint="default"/>
      </w:rPr>
    </w:lvl>
    <w:lvl w:ilvl="2" w:tplc="6D06E104" w:tentative="1">
      <w:start w:val="1"/>
      <w:numFmt w:val="bullet"/>
      <w:lvlText w:val=""/>
      <w:lvlJc w:val="left"/>
      <w:pPr>
        <w:ind w:left="2880" w:hanging="360"/>
      </w:pPr>
      <w:rPr>
        <w:rFonts w:ascii="Wingdings" w:hAnsi="Wingdings" w:hint="default"/>
      </w:rPr>
    </w:lvl>
    <w:lvl w:ilvl="3" w:tplc="F0A8F230" w:tentative="1">
      <w:start w:val="1"/>
      <w:numFmt w:val="bullet"/>
      <w:lvlText w:val=""/>
      <w:lvlJc w:val="left"/>
      <w:pPr>
        <w:ind w:left="3600" w:hanging="360"/>
      </w:pPr>
      <w:rPr>
        <w:rFonts w:ascii="Symbol" w:hAnsi="Symbol" w:hint="default"/>
      </w:rPr>
    </w:lvl>
    <w:lvl w:ilvl="4" w:tplc="E4FC4940" w:tentative="1">
      <w:start w:val="1"/>
      <w:numFmt w:val="bullet"/>
      <w:lvlText w:val="o"/>
      <w:lvlJc w:val="left"/>
      <w:pPr>
        <w:ind w:left="4320" w:hanging="360"/>
      </w:pPr>
      <w:rPr>
        <w:rFonts w:ascii="Courier New" w:hAnsi="Courier New" w:cs="Courier New" w:hint="default"/>
      </w:rPr>
    </w:lvl>
    <w:lvl w:ilvl="5" w:tplc="A880C8E8" w:tentative="1">
      <w:start w:val="1"/>
      <w:numFmt w:val="bullet"/>
      <w:lvlText w:val=""/>
      <w:lvlJc w:val="left"/>
      <w:pPr>
        <w:ind w:left="5040" w:hanging="360"/>
      </w:pPr>
      <w:rPr>
        <w:rFonts w:ascii="Wingdings" w:hAnsi="Wingdings" w:hint="default"/>
      </w:rPr>
    </w:lvl>
    <w:lvl w:ilvl="6" w:tplc="EE04D770" w:tentative="1">
      <w:start w:val="1"/>
      <w:numFmt w:val="bullet"/>
      <w:lvlText w:val=""/>
      <w:lvlJc w:val="left"/>
      <w:pPr>
        <w:ind w:left="5760" w:hanging="360"/>
      </w:pPr>
      <w:rPr>
        <w:rFonts w:ascii="Symbol" w:hAnsi="Symbol" w:hint="default"/>
      </w:rPr>
    </w:lvl>
    <w:lvl w:ilvl="7" w:tplc="9DC41206" w:tentative="1">
      <w:start w:val="1"/>
      <w:numFmt w:val="bullet"/>
      <w:lvlText w:val="o"/>
      <w:lvlJc w:val="left"/>
      <w:pPr>
        <w:ind w:left="6480" w:hanging="360"/>
      </w:pPr>
      <w:rPr>
        <w:rFonts w:ascii="Courier New" w:hAnsi="Courier New" w:cs="Courier New" w:hint="default"/>
      </w:rPr>
    </w:lvl>
    <w:lvl w:ilvl="8" w:tplc="BB125A40"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7BA29A9E">
      <w:start w:val="1"/>
      <w:numFmt w:val="decimal"/>
      <w:lvlText w:val="(%1)"/>
      <w:lvlJc w:val="left"/>
      <w:pPr>
        <w:ind w:left="360" w:hanging="360"/>
      </w:pPr>
      <w:rPr>
        <w:rFonts w:hint="default"/>
      </w:rPr>
    </w:lvl>
    <w:lvl w:ilvl="1" w:tplc="2D964F38" w:tentative="1">
      <w:start w:val="1"/>
      <w:numFmt w:val="lowerLetter"/>
      <w:lvlText w:val="%2."/>
      <w:lvlJc w:val="left"/>
      <w:pPr>
        <w:ind w:left="1080" w:hanging="360"/>
      </w:pPr>
    </w:lvl>
    <w:lvl w:ilvl="2" w:tplc="9FDC5F62" w:tentative="1">
      <w:start w:val="1"/>
      <w:numFmt w:val="lowerRoman"/>
      <w:lvlText w:val="%3."/>
      <w:lvlJc w:val="right"/>
      <w:pPr>
        <w:ind w:left="1800" w:hanging="180"/>
      </w:pPr>
    </w:lvl>
    <w:lvl w:ilvl="3" w:tplc="B3EE351A" w:tentative="1">
      <w:start w:val="1"/>
      <w:numFmt w:val="decimal"/>
      <w:lvlText w:val="%4."/>
      <w:lvlJc w:val="left"/>
      <w:pPr>
        <w:ind w:left="2520" w:hanging="360"/>
      </w:pPr>
    </w:lvl>
    <w:lvl w:ilvl="4" w:tplc="7A0ED68A" w:tentative="1">
      <w:start w:val="1"/>
      <w:numFmt w:val="lowerLetter"/>
      <w:lvlText w:val="%5."/>
      <w:lvlJc w:val="left"/>
      <w:pPr>
        <w:ind w:left="3240" w:hanging="360"/>
      </w:pPr>
    </w:lvl>
    <w:lvl w:ilvl="5" w:tplc="FE8AADBE" w:tentative="1">
      <w:start w:val="1"/>
      <w:numFmt w:val="lowerRoman"/>
      <w:lvlText w:val="%6."/>
      <w:lvlJc w:val="right"/>
      <w:pPr>
        <w:ind w:left="3960" w:hanging="180"/>
      </w:pPr>
    </w:lvl>
    <w:lvl w:ilvl="6" w:tplc="065A0E66" w:tentative="1">
      <w:start w:val="1"/>
      <w:numFmt w:val="decimal"/>
      <w:lvlText w:val="%7."/>
      <w:lvlJc w:val="left"/>
      <w:pPr>
        <w:ind w:left="4680" w:hanging="360"/>
      </w:pPr>
    </w:lvl>
    <w:lvl w:ilvl="7" w:tplc="C95EBED8" w:tentative="1">
      <w:start w:val="1"/>
      <w:numFmt w:val="lowerLetter"/>
      <w:lvlText w:val="%8."/>
      <w:lvlJc w:val="left"/>
      <w:pPr>
        <w:ind w:left="5400" w:hanging="360"/>
      </w:pPr>
    </w:lvl>
    <w:lvl w:ilvl="8" w:tplc="F39ADCDA" w:tentative="1">
      <w:start w:val="1"/>
      <w:numFmt w:val="lowerRoman"/>
      <w:lvlText w:val="%9."/>
      <w:lvlJc w:val="right"/>
      <w:pPr>
        <w:ind w:left="6120" w:hanging="180"/>
      </w:pPr>
    </w:lvl>
  </w:abstractNum>
  <w:num w:numId="1" w16cid:durableId="1494418050">
    <w:abstractNumId w:val="10"/>
  </w:num>
  <w:num w:numId="2" w16cid:durableId="422142414">
    <w:abstractNumId w:val="8"/>
  </w:num>
  <w:num w:numId="3" w16cid:durableId="1721707312">
    <w:abstractNumId w:val="7"/>
  </w:num>
  <w:num w:numId="4" w16cid:durableId="481505251">
    <w:abstractNumId w:val="6"/>
  </w:num>
  <w:num w:numId="5" w16cid:durableId="202132522">
    <w:abstractNumId w:val="5"/>
  </w:num>
  <w:num w:numId="6" w16cid:durableId="73743053">
    <w:abstractNumId w:val="9"/>
  </w:num>
  <w:num w:numId="7" w16cid:durableId="389310466">
    <w:abstractNumId w:val="4"/>
  </w:num>
  <w:num w:numId="8" w16cid:durableId="728267149">
    <w:abstractNumId w:val="3"/>
  </w:num>
  <w:num w:numId="9" w16cid:durableId="1842693728">
    <w:abstractNumId w:val="2"/>
  </w:num>
  <w:num w:numId="10" w16cid:durableId="1951351201">
    <w:abstractNumId w:val="1"/>
  </w:num>
  <w:num w:numId="11" w16cid:durableId="1938251375">
    <w:abstractNumId w:val="0"/>
  </w:num>
  <w:num w:numId="12" w16cid:durableId="1842970523">
    <w:abstractNumId w:val="12"/>
  </w:num>
  <w:num w:numId="13" w16cid:durableId="752245063">
    <w:abstractNumId w:val="25"/>
  </w:num>
  <w:num w:numId="14" w16cid:durableId="527914219">
    <w:abstractNumId w:val="19"/>
  </w:num>
  <w:num w:numId="15" w16cid:durableId="1586569427">
    <w:abstractNumId w:val="23"/>
  </w:num>
  <w:num w:numId="16" w16cid:durableId="1564178370">
    <w:abstractNumId w:val="14"/>
  </w:num>
  <w:num w:numId="17" w16cid:durableId="1392729150">
    <w:abstractNumId w:val="16"/>
  </w:num>
  <w:num w:numId="18" w16cid:durableId="1559979551">
    <w:abstractNumId w:val="24"/>
  </w:num>
  <w:num w:numId="19" w16cid:durableId="2114394400">
    <w:abstractNumId w:val="11"/>
  </w:num>
  <w:num w:numId="20" w16cid:durableId="1062288973">
    <w:abstractNumId w:val="21"/>
  </w:num>
  <w:num w:numId="21" w16cid:durableId="62997586">
    <w:abstractNumId w:val="18"/>
  </w:num>
  <w:num w:numId="22" w16cid:durableId="1089816819">
    <w:abstractNumId w:val="22"/>
  </w:num>
  <w:num w:numId="23" w16cid:durableId="399134120">
    <w:abstractNumId w:val="20"/>
  </w:num>
  <w:num w:numId="24" w16cid:durableId="2002537730">
    <w:abstractNumId w:val="13"/>
  </w:num>
  <w:num w:numId="25" w16cid:durableId="1278097157">
    <w:abstractNumId w:val="15"/>
  </w:num>
  <w:num w:numId="26" w16cid:durableId="2027248839">
    <w:abstractNumId w:val="17"/>
  </w:num>
  <w:num w:numId="27" w16cid:durableId="1418401261">
    <w:abstractNumId w:val="26"/>
  </w:num>
  <w:num w:numId="28" w16cid:durableId="2087335002">
    <w:abstractNumId w:val="27"/>
  </w:num>
  <w:num w:numId="29" w16cid:durableId="605771727">
    <w:abstractNumId w:val="28"/>
  </w:num>
  <w:num w:numId="30" w16cid:durableId="14737902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D8"/>
    <w:rsid w:val="00150B58"/>
    <w:rsid w:val="005637D8"/>
    <w:rsid w:val="00EC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8192"/>
  <w15:docId w15:val="{B8B27DC4-D3CB-4B12-9827-1CCAAA3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footer" Target="footer3.xml"/><Relationship Id="rId39" Type="http://schemas.openxmlformats.org/officeDocument/2006/relationships/chart" Target="charts/chart8.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s://www.olinda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header" Target="header2.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8E8-4C1E-8740-F8AD8FE7E0C6}"/>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8E8-4C1E-8740-F8AD8FE7E0C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#N/A</c:v>
                </c:pt>
                <c:pt idx="1">
                  <c:v>0.82799999999999996</c:v>
                </c:pt>
              </c:numCache>
            </c:numRef>
          </c:val>
          <c:extLst>
            <c:ext xmlns:c16="http://schemas.microsoft.com/office/drawing/2014/chart" uri="{C3380CC4-5D6E-409C-BE32-E72D297353CC}">
              <c16:uniqueId val="{00000004-08E8-4C1E-8740-F8AD8FE7E0C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64E-4869-BAA8-6F4D3EFA7645}"/>
              </c:ext>
            </c:extLst>
          </c:dPt>
          <c:dPt>
            <c:idx val="1"/>
            <c:invertIfNegative val="0"/>
            <c:bubble3D val="0"/>
            <c:spPr>
              <a:solidFill>
                <a:srgbClr val="7030A0"/>
              </a:solidFill>
              <a:ln>
                <a:noFill/>
              </a:ln>
            </c:spPr>
            <c:extLst>
              <c:ext xmlns:c16="http://schemas.microsoft.com/office/drawing/2014/chart" uri="{C3380CC4-5D6E-409C-BE32-E72D297353CC}">
                <c16:uniqueId val="{00000003-C64E-4869-BAA8-6F4D3EFA764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64E-4869-BAA8-6F4D3EFA764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0.60399999999999998</c:v>
                </c:pt>
                <c:pt idx="2">
                  <c:v>0.70199999999999996</c:v>
                </c:pt>
              </c:numCache>
            </c:numRef>
          </c:val>
          <c:extLst>
            <c:ext xmlns:c16="http://schemas.microsoft.com/office/drawing/2014/chart" uri="{C3380CC4-5D6E-409C-BE32-E72D297353CC}">
              <c16:uniqueId val="{00000006-C64E-4869-BAA8-6F4D3EFA764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012-420C-A586-7FA234EF6AB5}"/>
              </c:ext>
            </c:extLst>
          </c:dPt>
          <c:dPt>
            <c:idx val="1"/>
            <c:invertIfNegative val="0"/>
            <c:bubble3D val="0"/>
            <c:spPr>
              <a:solidFill>
                <a:srgbClr val="7030A0"/>
              </a:solidFill>
              <a:ln>
                <a:noFill/>
              </a:ln>
            </c:spPr>
            <c:extLst>
              <c:ext xmlns:c16="http://schemas.microsoft.com/office/drawing/2014/chart" uri="{C3380CC4-5D6E-409C-BE32-E72D297353CC}">
                <c16:uniqueId val="{00000003-0012-420C-A586-7FA234EF6AB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012-420C-A586-7FA234EF6AB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0.51400000000000001</c:v>
                </c:pt>
                <c:pt idx="2">
                  <c:v>0.64</c:v>
                </c:pt>
              </c:numCache>
            </c:numRef>
          </c:val>
          <c:extLst>
            <c:ext xmlns:c16="http://schemas.microsoft.com/office/drawing/2014/chart" uri="{C3380CC4-5D6E-409C-BE32-E72D297353CC}">
              <c16:uniqueId val="{00000006-0012-420C-A586-7FA234EF6AB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515-424B-976D-7781EBE5B6B6}"/>
              </c:ext>
            </c:extLst>
          </c:dPt>
          <c:dPt>
            <c:idx val="1"/>
            <c:invertIfNegative val="0"/>
            <c:bubble3D val="0"/>
            <c:spPr>
              <a:solidFill>
                <a:srgbClr val="7030A0"/>
              </a:solidFill>
              <a:ln>
                <a:noFill/>
              </a:ln>
            </c:spPr>
            <c:extLst>
              <c:ext xmlns:c16="http://schemas.microsoft.com/office/drawing/2014/chart" uri="{C3380CC4-5D6E-409C-BE32-E72D297353CC}">
                <c16:uniqueId val="{00000003-1515-424B-976D-7781EBE5B6B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515-424B-976D-7781EBE5B6B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0.39800000000000002</c:v>
                </c:pt>
                <c:pt idx="2">
                  <c:v>0.54200000000000004</c:v>
                </c:pt>
              </c:numCache>
            </c:numRef>
          </c:val>
          <c:extLst>
            <c:ext xmlns:c16="http://schemas.microsoft.com/office/drawing/2014/chart" uri="{C3380CC4-5D6E-409C-BE32-E72D297353CC}">
              <c16:uniqueId val="{00000006-1515-424B-976D-7781EBE5B6B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4E5-4C12-9042-8049AAEBAAE6}"/>
              </c:ext>
            </c:extLst>
          </c:dPt>
          <c:dPt>
            <c:idx val="1"/>
            <c:invertIfNegative val="0"/>
            <c:bubble3D val="0"/>
            <c:spPr>
              <a:solidFill>
                <a:srgbClr val="7030A0"/>
              </a:solidFill>
              <a:ln>
                <a:noFill/>
              </a:ln>
            </c:spPr>
            <c:extLst>
              <c:ext xmlns:c16="http://schemas.microsoft.com/office/drawing/2014/chart" uri="{C3380CC4-5D6E-409C-BE32-E72D297353CC}">
                <c16:uniqueId val="{00000003-B4E5-4C12-9042-8049AAEBAAE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4E5-4C12-9042-8049AAEBAAE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#N/A</c:v>
                </c:pt>
                <c:pt idx="1">
                  <c:v>0.78467100000000001</c:v>
                </c:pt>
                <c:pt idx="2">
                  <c:v>0.76977200000000001</c:v>
                </c:pt>
              </c:numCache>
            </c:numRef>
          </c:val>
          <c:extLst>
            <c:ext xmlns:c16="http://schemas.microsoft.com/office/drawing/2014/chart" uri="{C3380CC4-5D6E-409C-BE32-E72D297353CC}">
              <c16:uniqueId val="{00000006-B4E5-4C12-9042-8049AAEBAAE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A7B-47CA-89E1-89A855A770D6}"/>
              </c:ext>
            </c:extLst>
          </c:dPt>
          <c:dPt>
            <c:idx val="1"/>
            <c:invertIfNegative val="0"/>
            <c:bubble3D val="0"/>
            <c:spPr>
              <a:solidFill>
                <a:srgbClr val="7030A0"/>
              </a:solidFill>
              <a:ln>
                <a:noFill/>
              </a:ln>
            </c:spPr>
            <c:extLst>
              <c:ext xmlns:c16="http://schemas.microsoft.com/office/drawing/2014/chart" uri="{C3380CC4-5D6E-409C-BE32-E72D297353CC}">
                <c16:uniqueId val="{00000003-4A7B-47CA-89E1-89A855A770D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A7B-47CA-89E1-89A855A770D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#N/A</c:v>
                </c:pt>
                <c:pt idx="1">
                  <c:v>0.78386599999999995</c:v>
                </c:pt>
                <c:pt idx="2">
                  <c:v>0.75112900000000005</c:v>
                </c:pt>
              </c:numCache>
            </c:numRef>
          </c:val>
          <c:extLst>
            <c:ext xmlns:c16="http://schemas.microsoft.com/office/drawing/2014/chart" uri="{C3380CC4-5D6E-409C-BE32-E72D297353CC}">
              <c16:uniqueId val="{00000006-4A7B-47CA-89E1-89A855A770D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F03-4588-B419-5A72F2840EFB}"/>
              </c:ext>
            </c:extLst>
          </c:dPt>
          <c:dPt>
            <c:idx val="1"/>
            <c:invertIfNegative val="0"/>
            <c:bubble3D val="0"/>
            <c:spPr>
              <a:solidFill>
                <a:srgbClr val="7030A0"/>
              </a:solidFill>
              <a:ln>
                <a:noFill/>
              </a:ln>
            </c:spPr>
            <c:extLst>
              <c:ext xmlns:c16="http://schemas.microsoft.com/office/drawing/2014/chart" uri="{C3380CC4-5D6E-409C-BE32-E72D297353CC}">
                <c16:uniqueId val="{00000003-7F03-4588-B419-5A72F2840EF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F03-4588-B419-5A72F2840EF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45.055627999999999</c:v>
                </c:pt>
                <c:pt idx="1">
                  <c:v>25.905570999999998</c:v>
                </c:pt>
                <c:pt idx="2">
                  <c:v>20.491600999999999</c:v>
                </c:pt>
              </c:numCache>
            </c:numRef>
          </c:val>
          <c:extLst>
            <c:ext xmlns:c16="http://schemas.microsoft.com/office/drawing/2014/chart" uri="{C3380CC4-5D6E-409C-BE32-E72D297353CC}">
              <c16:uniqueId val="{00000006-7F03-4588-B419-5A72F2840EF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2DF-4741-B0DD-2E5A997553B2}"/>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C2DF-4741-B0DD-2E5A997553B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#N/A</c:v>
                </c:pt>
                <c:pt idx="1">
                  <c:v>0.78100000000000003</c:v>
                </c:pt>
              </c:numCache>
            </c:numRef>
          </c:val>
          <c:extLst>
            <c:ext xmlns:c16="http://schemas.microsoft.com/office/drawing/2014/chart" uri="{C3380CC4-5D6E-409C-BE32-E72D297353CC}">
              <c16:uniqueId val="{00000004-C2DF-4741-B0DD-2E5A997553B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C00-46D9-9BE4-C464A65B7DAE}"/>
              </c:ext>
            </c:extLst>
          </c:dPt>
          <c:dPt>
            <c:idx val="1"/>
            <c:invertIfNegative val="0"/>
            <c:bubble3D val="0"/>
            <c:spPr>
              <a:solidFill>
                <a:srgbClr val="7030A0"/>
              </a:solidFill>
              <a:ln>
                <a:noFill/>
              </a:ln>
            </c:spPr>
            <c:extLst>
              <c:ext xmlns:c16="http://schemas.microsoft.com/office/drawing/2014/chart" uri="{C3380CC4-5D6E-409C-BE32-E72D297353CC}">
                <c16:uniqueId val="{00000003-EC00-46D9-9BE4-C464A65B7DA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C00-46D9-9BE4-C464A65B7DA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0.79400000000000004</c:v>
                </c:pt>
                <c:pt idx="1">
                  <c:v>0.77400000000000002</c:v>
                </c:pt>
                <c:pt idx="2">
                  <c:v>0.872</c:v>
                </c:pt>
              </c:numCache>
            </c:numRef>
          </c:val>
          <c:extLst>
            <c:ext xmlns:c16="http://schemas.microsoft.com/office/drawing/2014/chart" uri="{C3380CC4-5D6E-409C-BE32-E72D297353CC}">
              <c16:uniqueId val="{00000006-EC00-46D9-9BE4-C464A65B7DA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AAB-462A-9B6D-309182B0ACED}"/>
              </c:ext>
            </c:extLst>
          </c:dPt>
          <c:dPt>
            <c:idx val="1"/>
            <c:invertIfNegative val="0"/>
            <c:bubble3D val="0"/>
            <c:spPr>
              <a:solidFill>
                <a:srgbClr val="7030A0"/>
              </a:solidFill>
              <a:ln>
                <a:noFill/>
              </a:ln>
            </c:spPr>
            <c:extLst>
              <c:ext xmlns:c16="http://schemas.microsoft.com/office/drawing/2014/chart" uri="{C3380CC4-5D6E-409C-BE32-E72D297353CC}">
                <c16:uniqueId val="{00000003-2AAB-462A-9B6D-309182B0ACE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AAB-462A-9B6D-309182B0ACE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0.63600000000000001</c:v>
                </c:pt>
                <c:pt idx="1">
                  <c:v>0.80500000000000005</c:v>
                </c:pt>
                <c:pt idx="2">
                  <c:v>0.86399999999999999</c:v>
                </c:pt>
              </c:numCache>
            </c:numRef>
          </c:val>
          <c:extLst>
            <c:ext xmlns:c16="http://schemas.microsoft.com/office/drawing/2014/chart" uri="{C3380CC4-5D6E-409C-BE32-E72D297353CC}">
              <c16:uniqueId val="{00000006-2AAB-462A-9B6D-309182B0ACE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253-4795-A66C-85F58E082546}"/>
              </c:ext>
            </c:extLst>
          </c:dPt>
          <c:dPt>
            <c:idx val="1"/>
            <c:invertIfNegative val="0"/>
            <c:bubble3D val="0"/>
            <c:spPr>
              <a:solidFill>
                <a:srgbClr val="7030A0"/>
              </a:solidFill>
              <a:ln>
                <a:noFill/>
              </a:ln>
            </c:spPr>
            <c:extLst>
              <c:ext xmlns:c16="http://schemas.microsoft.com/office/drawing/2014/chart" uri="{C3380CC4-5D6E-409C-BE32-E72D297353CC}">
                <c16:uniqueId val="{00000003-4253-4795-A66C-85F58E08254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253-4795-A66C-85F58E08254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0.59499999999999997</c:v>
                </c:pt>
                <c:pt idx="2">
                  <c:v>0.69599999999999995</c:v>
                </c:pt>
              </c:numCache>
            </c:numRef>
          </c:val>
          <c:extLst>
            <c:ext xmlns:c16="http://schemas.microsoft.com/office/drawing/2014/chart" uri="{C3380CC4-5D6E-409C-BE32-E72D297353CC}">
              <c16:uniqueId val="{00000006-4253-4795-A66C-85F58E08254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FA7-4252-8B16-116E890A5F1C}"/>
              </c:ext>
            </c:extLst>
          </c:dPt>
          <c:dPt>
            <c:idx val="1"/>
            <c:invertIfNegative val="0"/>
            <c:bubble3D val="0"/>
            <c:spPr>
              <a:solidFill>
                <a:srgbClr val="7030A0"/>
              </a:solidFill>
              <a:ln>
                <a:noFill/>
              </a:ln>
            </c:spPr>
            <c:extLst>
              <c:ext xmlns:c16="http://schemas.microsoft.com/office/drawing/2014/chart" uri="{C3380CC4-5D6E-409C-BE32-E72D297353CC}">
                <c16:uniqueId val="{00000003-4FA7-4252-8B16-116E890A5F1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FA7-4252-8B16-116E890A5F1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#N/A</c:v>
                </c:pt>
                <c:pt idx="1">
                  <c:v>0.64700000000000002</c:v>
                </c:pt>
                <c:pt idx="2">
                  <c:v>0.76900000000000002</c:v>
                </c:pt>
              </c:numCache>
            </c:numRef>
          </c:val>
          <c:extLst>
            <c:ext xmlns:c16="http://schemas.microsoft.com/office/drawing/2014/chart" uri="{C3380CC4-5D6E-409C-BE32-E72D297353CC}">
              <c16:uniqueId val="{00000006-4FA7-4252-8B16-116E890A5F1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5F5-4C0C-A0EF-D0137010411A}"/>
              </c:ext>
            </c:extLst>
          </c:dPt>
          <c:dPt>
            <c:idx val="1"/>
            <c:invertIfNegative val="0"/>
            <c:bubble3D val="0"/>
            <c:spPr>
              <a:solidFill>
                <a:srgbClr val="7030A0"/>
              </a:solidFill>
              <a:ln>
                <a:noFill/>
              </a:ln>
            </c:spPr>
            <c:extLst>
              <c:ext xmlns:c16="http://schemas.microsoft.com/office/drawing/2014/chart" uri="{C3380CC4-5D6E-409C-BE32-E72D297353CC}">
                <c16:uniqueId val="{00000003-E5F5-4C0C-A0EF-D0137010411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5F5-4C0C-A0EF-D0137010411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#N/A</c:v>
                </c:pt>
                <c:pt idx="1">
                  <c:v>0.58799999999999997</c:v>
                </c:pt>
                <c:pt idx="2">
                  <c:v>0.67400000000000004</c:v>
                </c:pt>
              </c:numCache>
            </c:numRef>
          </c:val>
          <c:extLst>
            <c:ext xmlns:c16="http://schemas.microsoft.com/office/drawing/2014/chart" uri="{C3380CC4-5D6E-409C-BE32-E72D297353CC}">
              <c16:uniqueId val="{00000006-E5F5-4C0C-A0EF-D0137010411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770-4F35-A077-4D04CFCDE6C4}"/>
              </c:ext>
            </c:extLst>
          </c:dPt>
          <c:dPt>
            <c:idx val="1"/>
            <c:invertIfNegative val="0"/>
            <c:bubble3D val="0"/>
            <c:spPr>
              <a:solidFill>
                <a:srgbClr val="7030A0"/>
              </a:solidFill>
              <a:ln>
                <a:noFill/>
              </a:ln>
            </c:spPr>
            <c:extLst>
              <c:ext xmlns:c16="http://schemas.microsoft.com/office/drawing/2014/chart" uri="{C3380CC4-5D6E-409C-BE32-E72D297353CC}">
                <c16:uniqueId val="{00000003-4770-4F35-A077-4D04CFCDE6C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770-4F35-A077-4D04CFCDE6C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#N/A</c:v>
                </c:pt>
                <c:pt idx="1">
                  <c:v>0.54700000000000004</c:v>
                </c:pt>
                <c:pt idx="2">
                  <c:v>0.67900000000000005</c:v>
                </c:pt>
              </c:numCache>
            </c:numRef>
          </c:val>
          <c:extLst>
            <c:ext xmlns:c16="http://schemas.microsoft.com/office/drawing/2014/chart" uri="{C3380CC4-5D6E-409C-BE32-E72D297353CC}">
              <c16:uniqueId val="{00000006-4770-4F35-A077-4D04CFCDE6C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408-4D09-8201-BB9F7ABF90C9}"/>
              </c:ext>
            </c:extLst>
          </c:dPt>
          <c:dPt>
            <c:idx val="1"/>
            <c:invertIfNegative val="0"/>
            <c:bubble3D val="0"/>
            <c:spPr>
              <a:solidFill>
                <a:srgbClr val="7030A0"/>
              </a:solidFill>
              <a:ln>
                <a:noFill/>
              </a:ln>
            </c:spPr>
            <c:extLst>
              <c:ext xmlns:c16="http://schemas.microsoft.com/office/drawing/2014/chart" uri="{C3380CC4-5D6E-409C-BE32-E72D297353CC}">
                <c16:uniqueId val="{00000003-A408-4D09-8201-BB9F7ABF90C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408-4D09-8201-BB9F7ABF90C9}"/>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#N/A</c:v>
                </c:pt>
                <c:pt idx="1">
                  <c:v>0.627</c:v>
                </c:pt>
                <c:pt idx="2">
                  <c:v>0.76600000000000001</c:v>
                </c:pt>
              </c:numCache>
            </c:numRef>
          </c:val>
          <c:extLst>
            <c:ext xmlns:c16="http://schemas.microsoft.com/office/drawing/2014/chart" uri="{C3380CC4-5D6E-409C-BE32-E72D297353CC}">
              <c16:uniqueId val="{00000006-A408-4D09-8201-BB9F7ABF90C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Cornelia Sheeran</cp:lastModifiedBy>
  <cp:revision>2</cp:revision>
  <dcterms:created xsi:type="dcterms:W3CDTF">2025-05-14T10:16:00Z</dcterms:created>
  <dcterms:modified xsi:type="dcterms:W3CDTF">2025-05-14T10:16:00Z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